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1D5" w:rsidRDefault="00F431D5" w:rsidP="00F431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Дидактическое пособие «</w:t>
      </w:r>
      <w:r w:rsidR="006D31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Подушка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F431D5" w:rsidRDefault="00F431D5" w:rsidP="00F431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A7A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Участник выставки</w:t>
      </w:r>
    </w:p>
    <w:p w:rsidR="00F431D5" w:rsidRDefault="00F431D5" w:rsidP="00F431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Воспитатель:</w:t>
      </w:r>
    </w:p>
    <w:p w:rsidR="00F431D5" w:rsidRPr="00CA7A49" w:rsidRDefault="00F431D5" w:rsidP="00F431D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Кириллова Елена Леонидовна</w:t>
      </w:r>
    </w:p>
    <w:p w:rsidR="00F431D5" w:rsidRPr="00CA7A49" w:rsidRDefault="00F431D5" w:rsidP="00F431D5">
      <w:pPr>
        <w:pStyle w:val="a9"/>
        <w:rPr>
          <w:sz w:val="28"/>
          <w:szCs w:val="28"/>
        </w:rPr>
      </w:pPr>
      <w:r w:rsidRPr="00CA7A49">
        <w:rPr>
          <w:rStyle w:val="ab"/>
          <w:sz w:val="28"/>
          <w:szCs w:val="28"/>
        </w:rPr>
        <w:t>МБДОУ «Детский сад № 6 «Цветик»</w:t>
      </w:r>
    </w:p>
    <w:p w:rsidR="00200B41" w:rsidRDefault="00AC11E3" w:rsidP="00C94201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237CC">
        <w:rPr>
          <w:rFonts w:ascii="Times New Roman" w:hAnsi="Times New Roman" w:cs="Times New Roman"/>
          <w:sz w:val="28"/>
          <w:szCs w:val="28"/>
          <w:shd w:val="clear" w:color="auto" w:fill="FFFFFF"/>
        </w:rPr>
        <w:t>Уважаемые коллеги! Хочу поделиться с Вами своими наработками по теме «Развитие мелкой моторики и сенсорных ощущений у детей дошкольного возраста»</w:t>
      </w:r>
    </w:p>
    <w:p w:rsidR="00AB0FF2" w:rsidRPr="00CB12A9" w:rsidRDefault="00C94201" w:rsidP="00CB1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12A9">
        <w:rPr>
          <w:rFonts w:ascii="Times New Roman" w:hAnsi="Times New Roman" w:cs="Times New Roman"/>
          <w:sz w:val="28"/>
          <w:szCs w:val="28"/>
        </w:rPr>
        <w:t xml:space="preserve">енсорное развитие играет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B0FF2" w:rsidRPr="00CB12A9">
        <w:rPr>
          <w:rFonts w:ascii="Times New Roman" w:hAnsi="Times New Roman" w:cs="Times New Roman"/>
          <w:sz w:val="28"/>
          <w:szCs w:val="28"/>
        </w:rPr>
        <w:t xml:space="preserve">ажную роль </w:t>
      </w:r>
      <w:r>
        <w:rPr>
          <w:rFonts w:ascii="Times New Roman" w:hAnsi="Times New Roman" w:cs="Times New Roman"/>
          <w:sz w:val="28"/>
          <w:szCs w:val="28"/>
        </w:rPr>
        <w:t xml:space="preserve">в жизни </w:t>
      </w:r>
      <w:r w:rsidR="00AB0FF2" w:rsidRPr="00CB12A9">
        <w:rPr>
          <w:rFonts w:ascii="Times New Roman" w:hAnsi="Times New Roman" w:cs="Times New Roman"/>
          <w:sz w:val="28"/>
          <w:szCs w:val="28"/>
        </w:rPr>
        <w:t>детей дошкольного возраста,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B0FF2" w:rsidRPr="00CB12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нам, взрослым,</w:t>
      </w:r>
      <w:r w:rsidR="00AB0FF2" w:rsidRPr="00CB12A9">
        <w:rPr>
          <w:rFonts w:ascii="Times New Roman" w:hAnsi="Times New Roman" w:cs="Times New Roman"/>
          <w:sz w:val="28"/>
          <w:szCs w:val="28"/>
        </w:rPr>
        <w:t xml:space="preserve"> нужно помочь </w:t>
      </w:r>
      <w:r>
        <w:rPr>
          <w:rFonts w:ascii="Times New Roman" w:hAnsi="Times New Roman" w:cs="Times New Roman"/>
          <w:sz w:val="28"/>
          <w:szCs w:val="28"/>
        </w:rPr>
        <w:t>подготовить их</w:t>
      </w:r>
      <w:r w:rsidR="00AB0FF2" w:rsidRPr="00CB12A9">
        <w:rPr>
          <w:rFonts w:ascii="Times New Roman" w:hAnsi="Times New Roman" w:cs="Times New Roman"/>
          <w:sz w:val="28"/>
          <w:szCs w:val="28"/>
        </w:rPr>
        <w:t xml:space="preserve"> к новому этапу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B0FF2" w:rsidRPr="00CB12A9">
        <w:rPr>
          <w:rFonts w:ascii="Times New Roman" w:hAnsi="Times New Roman" w:cs="Times New Roman"/>
          <w:sz w:val="28"/>
          <w:szCs w:val="28"/>
        </w:rPr>
        <w:t xml:space="preserve">— обучению. Здесь на первый план выходит уже игровая деятельность, как самая  занимательная и максимально эффективная. </w:t>
      </w:r>
    </w:p>
    <w:p w:rsidR="00AB0FF2" w:rsidRPr="00CB12A9" w:rsidRDefault="00AB0FF2" w:rsidP="00CB1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A9">
        <w:rPr>
          <w:rFonts w:ascii="Times New Roman" w:hAnsi="Times New Roman" w:cs="Times New Roman"/>
          <w:b/>
          <w:sz w:val="28"/>
          <w:szCs w:val="28"/>
        </w:rPr>
        <w:t>Главная идея</w:t>
      </w:r>
      <w:r w:rsidRPr="00CB12A9">
        <w:rPr>
          <w:rFonts w:ascii="Times New Roman" w:hAnsi="Times New Roman" w:cs="Times New Roman"/>
          <w:sz w:val="28"/>
          <w:szCs w:val="28"/>
        </w:rPr>
        <w:t xml:space="preserve"> подушки, обучить малыша застегивать и расстёгивать застёжки, и фиксаторы</w:t>
      </w:r>
      <w:r w:rsidR="00936F63">
        <w:rPr>
          <w:rFonts w:ascii="Times New Roman" w:hAnsi="Times New Roman" w:cs="Times New Roman"/>
          <w:sz w:val="28"/>
          <w:szCs w:val="28"/>
        </w:rPr>
        <w:t>.</w:t>
      </w:r>
    </w:p>
    <w:p w:rsidR="00AB0FF2" w:rsidRPr="00CB12A9" w:rsidRDefault="00AB0FF2" w:rsidP="00CB12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12A9">
        <w:rPr>
          <w:rFonts w:ascii="Times New Roman" w:hAnsi="Times New Roman" w:cs="Times New Roman"/>
          <w:b/>
          <w:sz w:val="28"/>
          <w:szCs w:val="28"/>
        </w:rPr>
        <w:t>Описание</w:t>
      </w:r>
    </w:p>
    <w:p w:rsidR="00AC11E3" w:rsidRPr="00CB12A9" w:rsidRDefault="00AC11E3" w:rsidP="00CB12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12A9">
        <w:rPr>
          <w:rFonts w:ascii="Times New Roman" w:hAnsi="Times New Roman" w:cs="Times New Roman"/>
          <w:sz w:val="28"/>
          <w:szCs w:val="28"/>
        </w:rPr>
        <w:t>Берем обычную подушку, главное чтобы она была лёгкая.Оформление подушки</w:t>
      </w:r>
      <w:r w:rsidR="00053980" w:rsidRPr="00CB12A9">
        <w:rPr>
          <w:rFonts w:ascii="Times New Roman" w:hAnsi="Times New Roman" w:cs="Times New Roman"/>
          <w:sz w:val="28"/>
          <w:szCs w:val="28"/>
        </w:rPr>
        <w:t xml:space="preserve"> -</w:t>
      </w:r>
      <w:r w:rsidR="00936F63">
        <w:rPr>
          <w:rFonts w:ascii="Times New Roman" w:hAnsi="Times New Roman" w:cs="Times New Roman"/>
          <w:sz w:val="28"/>
          <w:szCs w:val="28"/>
        </w:rPr>
        <w:t xml:space="preserve"> р</w:t>
      </w:r>
      <w:r w:rsidRPr="00CB12A9">
        <w:rPr>
          <w:rFonts w:ascii="Times New Roman" w:hAnsi="Times New Roman" w:cs="Times New Roman"/>
          <w:sz w:val="28"/>
          <w:szCs w:val="28"/>
        </w:rPr>
        <w:t xml:space="preserve">азмещаем на ней ремни, которые должны заинтересовать и увлечь </w:t>
      </w:r>
      <w:r w:rsidR="00377C25" w:rsidRPr="00CB12A9">
        <w:rPr>
          <w:rFonts w:ascii="Times New Roman" w:hAnsi="Times New Roman" w:cs="Times New Roman"/>
          <w:sz w:val="28"/>
          <w:szCs w:val="28"/>
        </w:rPr>
        <w:t>ребенка</w:t>
      </w:r>
      <w:r w:rsidR="00AB0FF2" w:rsidRPr="00CB12A9">
        <w:rPr>
          <w:rFonts w:ascii="Times New Roman" w:hAnsi="Times New Roman" w:cs="Times New Roman"/>
          <w:sz w:val="28"/>
          <w:szCs w:val="28"/>
        </w:rPr>
        <w:t>. Ремни должны быть</w:t>
      </w:r>
      <w:r w:rsidRPr="00CB12A9">
        <w:rPr>
          <w:rFonts w:ascii="Times New Roman" w:hAnsi="Times New Roman" w:cs="Times New Roman"/>
          <w:sz w:val="28"/>
          <w:szCs w:val="28"/>
        </w:rPr>
        <w:t xml:space="preserve"> разного цвета, ширины, длины.</w:t>
      </w:r>
    </w:p>
    <w:p w:rsidR="00377C25" w:rsidRPr="00C237CC" w:rsidRDefault="00AB0FF2" w:rsidP="00CB12A9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  <w:r w:rsidRPr="00C237CC">
        <w:rPr>
          <w:rFonts w:ascii="Times New Roman" w:hAnsi="Times New Roman" w:cs="Times New Roman"/>
          <w:b/>
          <w:sz w:val="28"/>
          <w:szCs w:val="28"/>
        </w:rPr>
        <w:t>Упражнения</w:t>
      </w:r>
    </w:p>
    <w:p w:rsidR="007E5446" w:rsidRDefault="00AB0FF2" w:rsidP="002B65E1">
      <w:pPr>
        <w:pStyle w:val="a9"/>
        <w:shd w:val="clear" w:color="auto" w:fill="FFFFFF"/>
        <w:spacing w:before="150" w:beforeAutospacing="0" w:after="150" w:afterAutospacing="0" w:line="360" w:lineRule="auto"/>
        <w:rPr>
          <w:sz w:val="28"/>
          <w:szCs w:val="28"/>
        </w:rPr>
      </w:pPr>
      <w:r w:rsidRPr="00CB12A9">
        <w:rPr>
          <w:b/>
          <w:sz w:val="28"/>
          <w:szCs w:val="28"/>
        </w:rPr>
        <w:t>«Сравни по ширине</w:t>
      </w:r>
      <w:r w:rsidR="00DC3E47">
        <w:rPr>
          <w:b/>
          <w:sz w:val="28"/>
          <w:szCs w:val="28"/>
        </w:rPr>
        <w:t>»</w:t>
      </w:r>
    </w:p>
    <w:p w:rsidR="006D311D" w:rsidRPr="002B65E1" w:rsidRDefault="006D311D" w:rsidP="00D77631">
      <w:pPr>
        <w:pStyle w:val="a9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2B65E1">
        <w:rPr>
          <w:sz w:val="28"/>
          <w:szCs w:val="28"/>
        </w:rPr>
        <w:t>Ребенок выбирает два понравившиеся ему ремня. Накладывает один ремень на другой и делает вывод, какой ремень шире, а какой уже.</w:t>
      </w:r>
    </w:p>
    <w:p w:rsidR="006D311D" w:rsidRPr="002B65E1" w:rsidRDefault="006D311D" w:rsidP="00D77631">
      <w:pPr>
        <w:pStyle w:val="a9"/>
        <w:shd w:val="clear" w:color="auto" w:fill="FFFFFF"/>
        <w:spacing w:before="150" w:beforeAutospacing="0" w:after="150" w:afterAutospacing="0" w:line="360" w:lineRule="auto"/>
        <w:ind w:firstLine="360"/>
        <w:jc w:val="both"/>
        <w:rPr>
          <w:rFonts w:ascii="Verdana" w:hAnsi="Verdana"/>
          <w:sz w:val="20"/>
          <w:szCs w:val="20"/>
        </w:rPr>
      </w:pPr>
      <w:r w:rsidRPr="002B65E1">
        <w:rPr>
          <w:sz w:val="28"/>
          <w:szCs w:val="28"/>
        </w:rPr>
        <w:t xml:space="preserve">Когда дети легко справляются с этим заданием, я его усложняю. Теперь мы берем не два ремня, а </w:t>
      </w:r>
      <w:r w:rsidR="00C94201">
        <w:rPr>
          <w:sz w:val="28"/>
          <w:szCs w:val="28"/>
        </w:rPr>
        <w:t>несколько</w:t>
      </w:r>
      <w:r w:rsidRPr="002B65E1">
        <w:rPr>
          <w:sz w:val="28"/>
          <w:szCs w:val="28"/>
        </w:rPr>
        <w:t xml:space="preserve">. Методом сравнения распределяем ремни от  самого широкого до самого узкого. </w:t>
      </w:r>
    </w:p>
    <w:p w:rsidR="006C12FB" w:rsidRPr="002B65E1" w:rsidRDefault="007E5446" w:rsidP="00AF5A87">
      <w:pPr>
        <w:pStyle w:val="a9"/>
        <w:shd w:val="clear" w:color="auto" w:fill="FFFFFF"/>
        <w:spacing w:before="150" w:beforeAutospacing="0" w:after="150" w:afterAutospacing="0" w:line="360" w:lineRule="auto"/>
        <w:rPr>
          <w:b/>
          <w:sz w:val="28"/>
          <w:szCs w:val="28"/>
        </w:rPr>
      </w:pPr>
      <w:r w:rsidRPr="002B65E1">
        <w:rPr>
          <w:b/>
          <w:color w:val="303F50"/>
          <w:sz w:val="28"/>
          <w:szCs w:val="28"/>
        </w:rPr>
        <w:t> </w:t>
      </w:r>
      <w:r w:rsidR="006C12FB" w:rsidRPr="002B65E1">
        <w:rPr>
          <w:b/>
          <w:sz w:val="28"/>
          <w:szCs w:val="28"/>
        </w:rPr>
        <w:t xml:space="preserve">«Сравни по длине» </w:t>
      </w:r>
    </w:p>
    <w:p w:rsidR="006D311D" w:rsidRPr="002B65E1" w:rsidRDefault="00D77631" w:rsidP="00D77631">
      <w:pPr>
        <w:pStyle w:val="a9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2B65E1">
        <w:rPr>
          <w:sz w:val="28"/>
          <w:szCs w:val="28"/>
        </w:rPr>
        <w:t xml:space="preserve">Это задание начинаем тоже с </w:t>
      </w:r>
      <w:proofErr w:type="gramStart"/>
      <w:r w:rsidRPr="002B65E1">
        <w:rPr>
          <w:sz w:val="28"/>
          <w:szCs w:val="28"/>
        </w:rPr>
        <w:t>простого</w:t>
      </w:r>
      <w:proofErr w:type="gramEnd"/>
      <w:r w:rsidRPr="002B65E1">
        <w:rPr>
          <w:sz w:val="28"/>
          <w:szCs w:val="28"/>
        </w:rPr>
        <w:t xml:space="preserve">. Выбираем любые ремни, располагаем их на столе – один сверху, другой  под ним. Сравниваем и </w:t>
      </w:r>
      <w:r w:rsidRPr="002B65E1">
        <w:rPr>
          <w:sz w:val="28"/>
          <w:szCs w:val="28"/>
        </w:rPr>
        <w:lastRenderedPageBreak/>
        <w:t xml:space="preserve">делаем вывод, какой ремень длиннее, а какой короче. Можно предложить ребятам пробежать пальчиками по ремням и спросить, по какой дорожке пальчики бегут дольше. </w:t>
      </w:r>
    </w:p>
    <w:p w:rsidR="00D77631" w:rsidRPr="002B65E1" w:rsidRDefault="00D77631" w:rsidP="00D77631">
      <w:pPr>
        <w:pStyle w:val="a9"/>
        <w:shd w:val="clear" w:color="auto" w:fill="FFFFFF"/>
        <w:spacing w:before="150" w:beforeAutospacing="0" w:after="150" w:afterAutospacing="0" w:line="360" w:lineRule="auto"/>
        <w:ind w:firstLine="708"/>
        <w:jc w:val="both"/>
        <w:rPr>
          <w:sz w:val="28"/>
          <w:szCs w:val="28"/>
        </w:rPr>
      </w:pPr>
      <w:r w:rsidRPr="002B65E1">
        <w:rPr>
          <w:sz w:val="28"/>
          <w:szCs w:val="28"/>
        </w:rPr>
        <w:t>Когда у детей не возникают трудности при выполнении этого задания, мы его усложняем. Раскладываем все ремни по убыванию – от самого длинного до самого короткого, а после по возрастанию – от самого короткого до самого длинного.</w:t>
      </w:r>
    </w:p>
    <w:p w:rsidR="00D34E77" w:rsidRPr="002B65E1" w:rsidRDefault="00C94201" w:rsidP="00D34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D34E77" w:rsidRPr="002B65E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«Закрепление цвета» </w:t>
      </w:r>
      <w:r w:rsidR="00D34E77" w:rsidRP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рассматривают на подушке ремни, называют их цвета, а потом закрывают глаза. Воспитатель убирает один ремень. Детям необходимо определить ремень, какого цвета, исчез. После, предлагаю им оглядеться и назвать предметы, находящиеся в группе, такого же цвета.  Дети с интересом воспринимали такие задания,  затруднений не испытывали.</w:t>
      </w:r>
    </w:p>
    <w:p w:rsidR="00D34E77" w:rsidRPr="002B65E1" w:rsidRDefault="00D34E77" w:rsidP="00D34E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textAlignment w:val="baseline"/>
        <w:rPr>
          <w:rFonts w:ascii="Verdana" w:eastAsia="Times New Roman" w:hAnsi="Verdana" w:cs="Courier New"/>
          <w:sz w:val="20"/>
          <w:szCs w:val="20"/>
          <w:lang w:eastAsia="ru-RU"/>
        </w:rPr>
      </w:pPr>
      <w:r w:rsidRPr="002B65E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Можно усложнить это задание, убрав несколько ремней. Ребята перечисляют цвета отсутствующих ремней.</w:t>
      </w:r>
    </w:p>
    <w:p w:rsidR="00D34E77" w:rsidRDefault="00D34E77" w:rsidP="00936F63">
      <w:pPr>
        <w:pStyle w:val="HTML"/>
        <w:shd w:val="clear" w:color="auto" w:fill="FFFFFF"/>
        <w:spacing w:line="360" w:lineRule="auto"/>
        <w:jc w:val="both"/>
        <w:textAlignment w:val="baseline"/>
        <w:rPr>
          <w:rFonts w:ascii="Verdana" w:hAnsi="Verdana"/>
          <w:color w:val="303F50"/>
        </w:rPr>
      </w:pPr>
    </w:p>
    <w:p w:rsidR="00C237CC" w:rsidRPr="00C237CC" w:rsidRDefault="00C237CC" w:rsidP="00C237CC">
      <w:pPr>
        <w:pStyle w:val="HTML"/>
        <w:shd w:val="clear" w:color="auto" w:fill="FFFFFF"/>
        <w:spacing w:line="36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237CC">
        <w:rPr>
          <w:rFonts w:ascii="Times New Roman" w:hAnsi="Times New Roman" w:cs="Times New Roman"/>
          <w:b/>
          <w:sz w:val="28"/>
          <w:szCs w:val="28"/>
        </w:rPr>
        <w:t>Результат</w:t>
      </w:r>
    </w:p>
    <w:p w:rsidR="00AC11E3" w:rsidRDefault="009A6C70" w:rsidP="00936F63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9A6C70">
        <w:rPr>
          <w:color w:val="000000" w:themeColor="text1"/>
          <w:sz w:val="28"/>
          <w:szCs w:val="28"/>
        </w:rPr>
        <w:t>Я</w:t>
      </w:r>
      <w:r>
        <w:rPr>
          <w:color w:val="000000" w:themeColor="text1"/>
          <w:sz w:val="28"/>
          <w:szCs w:val="28"/>
        </w:rPr>
        <w:t xml:space="preserve"> </w:t>
      </w:r>
      <w:r w:rsidRPr="009A6C70">
        <w:rPr>
          <w:color w:val="000000" w:themeColor="text1"/>
          <w:sz w:val="28"/>
          <w:szCs w:val="28"/>
        </w:rPr>
        <w:t>уверена в правильности выбора   изготовленного мной пособия</w:t>
      </w:r>
      <w:r>
        <w:rPr>
          <w:color w:val="000000" w:themeColor="text1"/>
          <w:sz w:val="28"/>
          <w:szCs w:val="28"/>
        </w:rPr>
        <w:t xml:space="preserve"> </w:t>
      </w:r>
      <w:r w:rsidRPr="009A6C70">
        <w:rPr>
          <w:color w:val="000000" w:themeColor="text1"/>
          <w:sz w:val="28"/>
          <w:szCs w:val="28"/>
        </w:rPr>
        <w:t xml:space="preserve"> для работы и её эффективности. </w:t>
      </w:r>
      <w:r>
        <w:rPr>
          <w:color w:val="000000" w:themeColor="text1"/>
          <w:sz w:val="28"/>
          <w:szCs w:val="28"/>
        </w:rPr>
        <w:t>Ребята запоминают и н</w:t>
      </w:r>
      <w:r w:rsidRPr="009A6C70">
        <w:rPr>
          <w:color w:val="000000" w:themeColor="text1"/>
          <w:sz w:val="28"/>
          <w:szCs w:val="28"/>
        </w:rPr>
        <w:t>азывают основные цвета, хорошо ориентируются и находят подобн</w:t>
      </w:r>
      <w:r>
        <w:rPr>
          <w:color w:val="000000" w:themeColor="text1"/>
          <w:sz w:val="28"/>
          <w:szCs w:val="28"/>
        </w:rPr>
        <w:t>ого</w:t>
      </w:r>
      <w:r w:rsidRPr="009A6C70">
        <w:rPr>
          <w:color w:val="000000" w:themeColor="text1"/>
          <w:sz w:val="28"/>
          <w:szCs w:val="28"/>
        </w:rPr>
        <w:t xml:space="preserve"> цвета  предмет</w:t>
      </w:r>
      <w:r>
        <w:rPr>
          <w:color w:val="000000" w:themeColor="text1"/>
          <w:sz w:val="28"/>
          <w:szCs w:val="28"/>
        </w:rPr>
        <w:t>ы</w:t>
      </w:r>
      <w:r w:rsidRPr="009A6C70">
        <w:rPr>
          <w:color w:val="000000" w:themeColor="text1"/>
          <w:sz w:val="28"/>
          <w:szCs w:val="28"/>
        </w:rPr>
        <w:t>, которые их окружают.</w:t>
      </w:r>
      <w:r w:rsidR="00AB68B5">
        <w:rPr>
          <w:color w:val="000000" w:themeColor="text1"/>
          <w:sz w:val="28"/>
          <w:szCs w:val="28"/>
        </w:rPr>
        <w:t xml:space="preserve"> Легко справляются с </w:t>
      </w:r>
      <w:r w:rsidR="00AB68B5" w:rsidRPr="00AB68B5">
        <w:rPr>
          <w:color w:val="000000" w:themeColor="text1"/>
          <w:sz w:val="28"/>
          <w:szCs w:val="28"/>
        </w:rPr>
        <w:t>застёжк</w:t>
      </w:r>
      <w:r w:rsidR="00AB68B5">
        <w:rPr>
          <w:color w:val="000000" w:themeColor="text1"/>
          <w:sz w:val="28"/>
          <w:szCs w:val="28"/>
        </w:rPr>
        <w:t>ами</w:t>
      </w:r>
      <w:r w:rsidR="00AB68B5" w:rsidRPr="00AB68B5">
        <w:rPr>
          <w:color w:val="000000" w:themeColor="text1"/>
          <w:sz w:val="28"/>
          <w:szCs w:val="28"/>
        </w:rPr>
        <w:t xml:space="preserve"> и фиксатор</w:t>
      </w:r>
      <w:r w:rsidR="00AB68B5">
        <w:rPr>
          <w:color w:val="000000" w:themeColor="text1"/>
          <w:sz w:val="28"/>
          <w:szCs w:val="28"/>
        </w:rPr>
        <w:t>ами</w:t>
      </w:r>
      <w:r w:rsidR="00AB68B5" w:rsidRPr="00AB68B5">
        <w:rPr>
          <w:color w:val="000000" w:themeColor="text1"/>
          <w:sz w:val="28"/>
          <w:szCs w:val="28"/>
        </w:rPr>
        <w:t>.</w:t>
      </w:r>
      <w:bookmarkStart w:id="0" w:name="_GoBack"/>
      <w:bookmarkEnd w:id="0"/>
      <w:r w:rsidR="00C237CC" w:rsidRPr="00936F63">
        <w:rPr>
          <w:color w:val="000000" w:themeColor="text1"/>
          <w:sz w:val="28"/>
          <w:szCs w:val="28"/>
        </w:rPr>
        <w:t xml:space="preserve"> Работа проводилась последовательно, с постепенным усложнение</w:t>
      </w:r>
      <w:r w:rsidR="00017084" w:rsidRPr="00936F63">
        <w:rPr>
          <w:color w:val="000000" w:themeColor="text1"/>
          <w:sz w:val="28"/>
          <w:szCs w:val="28"/>
        </w:rPr>
        <w:t>м материала, с учётом возраста</w:t>
      </w:r>
      <w:r w:rsidR="00C237CC" w:rsidRPr="00936F63">
        <w:rPr>
          <w:color w:val="000000" w:themeColor="text1"/>
          <w:sz w:val="28"/>
          <w:szCs w:val="28"/>
        </w:rPr>
        <w:t xml:space="preserve"> детей. </w:t>
      </w:r>
      <w:r w:rsidR="00AB68B5">
        <w:rPr>
          <w:color w:val="000000" w:themeColor="text1"/>
          <w:sz w:val="28"/>
          <w:szCs w:val="28"/>
        </w:rPr>
        <w:t>Так же, б</w:t>
      </w:r>
      <w:r w:rsidRPr="009A6C70">
        <w:rPr>
          <w:color w:val="000000" w:themeColor="text1"/>
          <w:sz w:val="28"/>
          <w:szCs w:val="28"/>
        </w:rPr>
        <w:t>лагодаря этому пособию</w:t>
      </w:r>
      <w:r w:rsidR="00AB68B5">
        <w:rPr>
          <w:color w:val="000000" w:themeColor="text1"/>
          <w:sz w:val="28"/>
          <w:szCs w:val="28"/>
        </w:rPr>
        <w:t>,</w:t>
      </w:r>
      <w:r w:rsidRPr="009A6C70">
        <w:rPr>
          <w:color w:val="000000" w:themeColor="text1"/>
          <w:sz w:val="28"/>
          <w:szCs w:val="28"/>
        </w:rPr>
        <w:t xml:space="preserve"> к концу года воспитанники нашей группы стали легко различа</w:t>
      </w:r>
      <w:r w:rsidR="00AB68B5">
        <w:rPr>
          <w:color w:val="000000" w:themeColor="text1"/>
          <w:sz w:val="28"/>
          <w:szCs w:val="28"/>
        </w:rPr>
        <w:t>ть</w:t>
      </w:r>
      <w:r w:rsidRPr="009A6C70">
        <w:rPr>
          <w:color w:val="000000" w:themeColor="text1"/>
          <w:sz w:val="28"/>
          <w:szCs w:val="28"/>
        </w:rPr>
        <w:t xml:space="preserve"> значени</w:t>
      </w:r>
      <w:r w:rsidR="00AB68B5">
        <w:rPr>
          <w:color w:val="000000" w:themeColor="text1"/>
          <w:sz w:val="28"/>
          <w:szCs w:val="28"/>
        </w:rPr>
        <w:t>я</w:t>
      </w:r>
      <w:r w:rsidRPr="009A6C70">
        <w:rPr>
          <w:color w:val="000000" w:themeColor="text1"/>
          <w:sz w:val="28"/>
          <w:szCs w:val="28"/>
        </w:rPr>
        <w:t xml:space="preserve"> слов «широкий – узкий», «длинный – короткий». </w:t>
      </w:r>
      <w:r w:rsidR="00377C25" w:rsidRPr="00936F63">
        <w:rPr>
          <w:color w:val="000000" w:themeColor="text1"/>
          <w:sz w:val="28"/>
          <w:szCs w:val="28"/>
          <w:shd w:val="clear" w:color="auto" w:fill="FFFFFF"/>
        </w:rPr>
        <w:t>Особенно полезны подобные игры и упражнения будут для легковозбудимых</w:t>
      </w:r>
      <w:r w:rsidR="00C237CC" w:rsidRPr="00936F63">
        <w:rPr>
          <w:color w:val="000000" w:themeColor="text1"/>
          <w:sz w:val="28"/>
          <w:szCs w:val="28"/>
          <w:shd w:val="clear" w:color="auto" w:fill="FFFFFF"/>
        </w:rPr>
        <w:t xml:space="preserve">,  </w:t>
      </w:r>
      <w:proofErr w:type="spellStart"/>
      <w:r w:rsidR="00C237CC" w:rsidRPr="00936F63">
        <w:rPr>
          <w:color w:val="000000" w:themeColor="text1"/>
          <w:sz w:val="28"/>
          <w:szCs w:val="28"/>
          <w:shd w:val="clear" w:color="auto" w:fill="FFFFFF"/>
        </w:rPr>
        <w:t>гиперактивных</w:t>
      </w:r>
      <w:proofErr w:type="spellEnd"/>
      <w:r w:rsidR="00C237CC" w:rsidRPr="00936F63">
        <w:rPr>
          <w:color w:val="000000" w:themeColor="text1"/>
          <w:sz w:val="28"/>
          <w:szCs w:val="28"/>
          <w:shd w:val="clear" w:color="auto" w:fill="FFFFFF"/>
        </w:rPr>
        <w:t xml:space="preserve">  детей.</w:t>
      </w:r>
    </w:p>
    <w:p w:rsidR="00D34E77" w:rsidRDefault="00D34E77" w:rsidP="00936F63">
      <w:pPr>
        <w:pStyle w:val="a9"/>
        <w:shd w:val="clear" w:color="auto" w:fill="FFFFFF"/>
        <w:spacing w:before="150" w:beforeAutospacing="0" w:after="150" w:afterAutospacing="0" w:line="360" w:lineRule="auto"/>
        <w:jc w:val="both"/>
        <w:rPr>
          <w:color w:val="000000" w:themeColor="text1"/>
          <w:sz w:val="28"/>
          <w:szCs w:val="28"/>
          <w:shd w:val="clear" w:color="auto" w:fill="FFFFFF"/>
        </w:rPr>
      </w:pPr>
    </w:p>
    <w:p w:rsidR="00377C25" w:rsidRPr="00CB12A9" w:rsidRDefault="00377C25" w:rsidP="00C237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11E3" w:rsidRPr="00CB12A9" w:rsidRDefault="00AC11E3" w:rsidP="00CB1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7DD2" w:rsidRPr="00CB12A9" w:rsidRDefault="00AD7DD2" w:rsidP="00CB1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6F3E" w:rsidRPr="00CB12A9" w:rsidRDefault="008A6F3E" w:rsidP="00CB12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6F3E" w:rsidRPr="00CB12A9" w:rsidSect="00F77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1520C"/>
    <w:multiLevelType w:val="hybridMultilevel"/>
    <w:tmpl w:val="2572D1BE"/>
    <w:lvl w:ilvl="0" w:tplc="7118FF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A1238"/>
    <w:multiLevelType w:val="multilevel"/>
    <w:tmpl w:val="F2A8B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B51"/>
    <w:rsid w:val="00017084"/>
    <w:rsid w:val="000334B8"/>
    <w:rsid w:val="00053980"/>
    <w:rsid w:val="0019073F"/>
    <w:rsid w:val="001B77C0"/>
    <w:rsid w:val="001C07F1"/>
    <w:rsid w:val="001F1EDD"/>
    <w:rsid w:val="00200B41"/>
    <w:rsid w:val="002A0676"/>
    <w:rsid w:val="002B65E1"/>
    <w:rsid w:val="002D5FA7"/>
    <w:rsid w:val="00313AE6"/>
    <w:rsid w:val="00377C25"/>
    <w:rsid w:val="00404E9F"/>
    <w:rsid w:val="0043298A"/>
    <w:rsid w:val="004B7660"/>
    <w:rsid w:val="0054086D"/>
    <w:rsid w:val="00556D2A"/>
    <w:rsid w:val="005869B9"/>
    <w:rsid w:val="005F7837"/>
    <w:rsid w:val="006C12FB"/>
    <w:rsid w:val="006D311D"/>
    <w:rsid w:val="00737E8E"/>
    <w:rsid w:val="007A3239"/>
    <w:rsid w:val="007E5446"/>
    <w:rsid w:val="0086094E"/>
    <w:rsid w:val="008A6F3E"/>
    <w:rsid w:val="00936F63"/>
    <w:rsid w:val="00942198"/>
    <w:rsid w:val="009A6C70"/>
    <w:rsid w:val="00AB0FF2"/>
    <w:rsid w:val="00AB68B5"/>
    <w:rsid w:val="00AC11E3"/>
    <w:rsid w:val="00AD7DD2"/>
    <w:rsid w:val="00AF5A87"/>
    <w:rsid w:val="00B33FB1"/>
    <w:rsid w:val="00B6493C"/>
    <w:rsid w:val="00B651BC"/>
    <w:rsid w:val="00B856C4"/>
    <w:rsid w:val="00BF7E15"/>
    <w:rsid w:val="00C237CC"/>
    <w:rsid w:val="00C657FD"/>
    <w:rsid w:val="00C77D1E"/>
    <w:rsid w:val="00C94201"/>
    <w:rsid w:val="00CB12A9"/>
    <w:rsid w:val="00CB3A6A"/>
    <w:rsid w:val="00D34E77"/>
    <w:rsid w:val="00D77631"/>
    <w:rsid w:val="00D9573D"/>
    <w:rsid w:val="00DC3E47"/>
    <w:rsid w:val="00EE4126"/>
    <w:rsid w:val="00F431D5"/>
    <w:rsid w:val="00F750FC"/>
    <w:rsid w:val="00F771B3"/>
    <w:rsid w:val="00F825ED"/>
    <w:rsid w:val="00FB32EC"/>
    <w:rsid w:val="00FE1B51"/>
    <w:rsid w:val="00FF4F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1B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B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FB32EC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unhideWhenUsed/>
    <w:rsid w:val="00AD7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D7DD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D7DD2"/>
  </w:style>
  <w:style w:type="paragraph" w:styleId="a6">
    <w:name w:val="Title"/>
    <w:basedOn w:val="a"/>
    <w:next w:val="a"/>
    <w:link w:val="a7"/>
    <w:uiPriority w:val="10"/>
    <w:qFormat/>
    <w:rsid w:val="00AC11E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AC11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8">
    <w:name w:val="Placeholder Text"/>
    <w:basedOn w:val="a0"/>
    <w:uiPriority w:val="99"/>
    <w:semiHidden/>
    <w:rsid w:val="00AC11E3"/>
    <w:rPr>
      <w:color w:val="808080"/>
    </w:rPr>
  </w:style>
  <w:style w:type="paragraph" w:styleId="a9">
    <w:name w:val="Normal (Web)"/>
    <w:basedOn w:val="a"/>
    <w:uiPriority w:val="99"/>
    <w:unhideWhenUsed/>
    <w:rsid w:val="001B7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Emphasis"/>
    <w:basedOn w:val="a0"/>
    <w:uiPriority w:val="20"/>
    <w:qFormat/>
    <w:rsid w:val="00C237CC"/>
    <w:rPr>
      <w:i/>
      <w:iCs/>
    </w:rPr>
  </w:style>
  <w:style w:type="character" w:styleId="ab">
    <w:name w:val="Strong"/>
    <w:basedOn w:val="a0"/>
    <w:uiPriority w:val="22"/>
    <w:qFormat/>
    <w:rsid w:val="00F431D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03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24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02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73EC3-F77D-4C32-9D03-9888E6C5E2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3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Воронцова ГА</cp:lastModifiedBy>
  <cp:revision>17</cp:revision>
  <dcterms:created xsi:type="dcterms:W3CDTF">2016-04-06T14:00:00Z</dcterms:created>
  <dcterms:modified xsi:type="dcterms:W3CDTF">2016-04-11T08:58:00Z</dcterms:modified>
</cp:coreProperties>
</file>