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1A" w:rsidRPr="00E53817" w:rsidRDefault="009A241A" w:rsidP="009A241A">
      <w:pPr>
        <w:rPr>
          <w:b/>
          <w:sz w:val="28"/>
          <w:szCs w:val="28"/>
        </w:rPr>
      </w:pPr>
      <w:r w:rsidRPr="00E53817">
        <w:rPr>
          <w:b/>
          <w:sz w:val="28"/>
          <w:szCs w:val="28"/>
        </w:rPr>
        <w:t>«Теремок»</w:t>
      </w:r>
    </w:p>
    <w:p w:rsidR="009A241A" w:rsidRDefault="009A241A" w:rsidP="009A241A">
      <w:pPr>
        <w:rPr>
          <w:b/>
          <w:sz w:val="28"/>
          <w:szCs w:val="28"/>
        </w:rPr>
      </w:pPr>
      <w:r w:rsidRPr="00E53817">
        <w:rPr>
          <w:b/>
          <w:sz w:val="28"/>
          <w:szCs w:val="28"/>
        </w:rPr>
        <w:t>Наглядно-дидактическое пособие.</w:t>
      </w:r>
    </w:p>
    <w:p w:rsidR="00E53817" w:rsidRPr="00E53817" w:rsidRDefault="00E53817" w:rsidP="009A241A">
      <w:pPr>
        <w:rPr>
          <w:rFonts w:ascii="Times New Roman CYR" w:hAnsi="Times New Roman CYR" w:cs="Times New Roman CYR"/>
          <w:b/>
          <w:color w:val="800080"/>
          <w:sz w:val="28"/>
          <w:szCs w:val="28"/>
        </w:rPr>
      </w:pPr>
    </w:p>
    <w:p w:rsidR="009A241A" w:rsidRDefault="0003627A" w:rsidP="00D22066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0080"/>
        </w:rPr>
      </w:pPr>
      <w:r>
        <w:rPr>
          <w:rFonts w:ascii="Times New Roman CYR" w:hAnsi="Times New Roman CYR" w:cs="Times New Roman CYR"/>
          <w:noProof/>
          <w:color w:val="800080"/>
        </w:rPr>
        <w:drawing>
          <wp:inline distT="0" distB="0" distL="0" distR="0">
            <wp:extent cx="1733550" cy="121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AC" w:rsidRDefault="00C563AC" w:rsidP="00D22066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C563AC">
        <w:rPr>
          <w:rFonts w:ascii="Times New Roman CYR" w:hAnsi="Times New Roman CYR" w:cs="Times New Roman CYR"/>
        </w:rPr>
        <w:t>Участник</w:t>
      </w:r>
      <w:r w:rsidR="008559E9">
        <w:rPr>
          <w:rFonts w:ascii="Times New Roman CYR" w:hAnsi="Times New Roman CYR" w:cs="Times New Roman CYR"/>
        </w:rPr>
        <w:t xml:space="preserve"> выставки</w:t>
      </w:r>
      <w:r>
        <w:rPr>
          <w:rFonts w:ascii="Times New Roman CYR" w:hAnsi="Times New Roman CYR" w:cs="Times New Roman CYR"/>
        </w:rPr>
        <w:t xml:space="preserve">: </w:t>
      </w:r>
    </w:p>
    <w:p w:rsidR="00C563AC" w:rsidRPr="00C563AC" w:rsidRDefault="00C563AC" w:rsidP="00D22066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</w:rPr>
      </w:pPr>
      <w:r w:rsidRPr="00C563AC">
        <w:rPr>
          <w:rFonts w:ascii="Times New Roman CYR" w:hAnsi="Times New Roman CYR" w:cs="Times New Roman CYR"/>
          <w:b/>
        </w:rPr>
        <w:t>воспитатель Минаева Татьяна Анатольевна</w:t>
      </w:r>
    </w:p>
    <w:p w:rsidR="00C563AC" w:rsidRDefault="00C563AC" w:rsidP="00D22066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</w:rPr>
      </w:pPr>
      <w:r w:rsidRPr="00C563AC">
        <w:rPr>
          <w:rFonts w:ascii="Times New Roman CYR" w:hAnsi="Times New Roman CYR" w:cs="Times New Roman CYR"/>
          <w:b/>
        </w:rPr>
        <w:t>МБДОУ «Детский сад №</w:t>
      </w:r>
      <w:r w:rsidR="00EB7A8B">
        <w:rPr>
          <w:rFonts w:ascii="Times New Roman CYR" w:hAnsi="Times New Roman CYR" w:cs="Times New Roman CYR"/>
          <w:b/>
        </w:rPr>
        <w:t xml:space="preserve"> </w:t>
      </w:r>
      <w:r w:rsidRPr="00C563AC">
        <w:rPr>
          <w:rFonts w:ascii="Times New Roman CYR" w:hAnsi="Times New Roman CYR" w:cs="Times New Roman CYR"/>
          <w:b/>
        </w:rPr>
        <w:t>6 «Цветик»</w:t>
      </w:r>
    </w:p>
    <w:p w:rsidR="008559E9" w:rsidRDefault="008559E9" w:rsidP="00D22066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</w:rPr>
      </w:pPr>
    </w:p>
    <w:p w:rsidR="008559E9" w:rsidRDefault="008559E9" w:rsidP="008559E9">
      <w:pPr>
        <w:rPr>
          <w:b/>
          <w:sz w:val="28"/>
          <w:szCs w:val="28"/>
        </w:rPr>
      </w:pPr>
      <w:r w:rsidRPr="00E53817">
        <w:rPr>
          <w:b/>
          <w:sz w:val="28"/>
          <w:szCs w:val="28"/>
        </w:rPr>
        <w:t>Наглядно-дидактическое пособие</w:t>
      </w:r>
      <w:r>
        <w:rPr>
          <w:b/>
          <w:sz w:val="28"/>
          <w:szCs w:val="28"/>
        </w:rPr>
        <w:t xml:space="preserve"> </w:t>
      </w:r>
      <w:r w:rsidRPr="00E53817">
        <w:rPr>
          <w:b/>
          <w:sz w:val="28"/>
          <w:szCs w:val="28"/>
        </w:rPr>
        <w:t>«Теремок»</w:t>
      </w:r>
      <w:r>
        <w:rPr>
          <w:b/>
          <w:sz w:val="28"/>
          <w:szCs w:val="28"/>
        </w:rPr>
        <w:t xml:space="preserve">. </w:t>
      </w:r>
    </w:p>
    <w:p w:rsidR="008559E9" w:rsidRPr="00C563AC" w:rsidRDefault="008559E9" w:rsidP="00D22066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</w:rPr>
      </w:pPr>
    </w:p>
    <w:p w:rsidR="00826355" w:rsidRDefault="00442508" w:rsidP="00EB7A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355">
        <w:rPr>
          <w:rFonts w:ascii="Times New Roman CYR" w:hAnsi="Times New Roman CYR" w:cs="Times New Roman CYR"/>
          <w:sz w:val="28"/>
          <w:szCs w:val="28"/>
        </w:rPr>
        <w:t>Дошкольный возраст — это период активного усвоения ребенком разговорного языка, становления и развития всех сторон речи: фонетической, лексической, грамматической. Чем раньше будет начато обучение родному языку, тем свободнее ребенок будет им пользоваться в дальнейшем.</w:t>
      </w:r>
    </w:p>
    <w:p w:rsidR="00DB6316" w:rsidRPr="00826355" w:rsidRDefault="00F82E61" w:rsidP="00EB7A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800080"/>
        </w:rPr>
      </w:pPr>
      <w:r w:rsidRPr="00826355">
        <w:rPr>
          <w:rFonts w:ascii="Times New Roman CYR" w:hAnsi="Times New Roman CYR" w:cs="Times New Roman CYR"/>
          <w:sz w:val="28"/>
          <w:szCs w:val="28"/>
        </w:rPr>
        <w:t xml:space="preserve">Одной из современных технологий, направленных на </w:t>
      </w:r>
      <w:r w:rsidR="00826355">
        <w:rPr>
          <w:rFonts w:ascii="Times New Roman CYR" w:hAnsi="Times New Roman CYR" w:cs="Times New Roman CYR"/>
          <w:sz w:val="28"/>
          <w:szCs w:val="28"/>
        </w:rPr>
        <w:t>развитие речи является сказка. Она расширяе</w:t>
      </w:r>
      <w:r w:rsidR="00E92DB2" w:rsidRPr="00826355">
        <w:rPr>
          <w:rFonts w:ascii="Times New Roman CYR" w:hAnsi="Times New Roman CYR" w:cs="Times New Roman CYR"/>
          <w:sz w:val="28"/>
          <w:szCs w:val="28"/>
        </w:rPr>
        <w:t>т словарный запас ребенка, помогают правильно строить диалоги, влияют на развитие связной, логичной речи, способствуют формированию эмоциональной, образной, красивой речи.</w:t>
      </w:r>
    </w:p>
    <w:p w:rsidR="00BF3200" w:rsidRPr="00826355" w:rsidRDefault="00BF3200" w:rsidP="00EB7A8B">
      <w:pPr>
        <w:ind w:firstLine="708"/>
        <w:jc w:val="both"/>
        <w:rPr>
          <w:sz w:val="28"/>
          <w:szCs w:val="28"/>
        </w:rPr>
      </w:pPr>
      <w:r w:rsidRPr="00826355">
        <w:rPr>
          <w:sz w:val="28"/>
          <w:szCs w:val="28"/>
        </w:rPr>
        <w:t>Особенность сказки состоит в том, что развитие личности дошкольника происходит в гармонии согласованности с успешным овладением гра</w:t>
      </w:r>
      <w:r w:rsidR="00434AE8">
        <w:rPr>
          <w:sz w:val="28"/>
          <w:szCs w:val="28"/>
        </w:rPr>
        <w:t>мотной и связной речью. Сказка</w:t>
      </w:r>
      <w:r w:rsidR="00434AE8" w:rsidRPr="00434AE8">
        <w:rPr>
          <w:sz w:val="28"/>
          <w:szCs w:val="28"/>
        </w:rPr>
        <w:t xml:space="preserve"> – </w:t>
      </w:r>
      <w:r w:rsidRPr="00826355">
        <w:rPr>
          <w:sz w:val="28"/>
          <w:szCs w:val="28"/>
        </w:rPr>
        <w:t>интегративная деятельность, в которой действия воображаемой ситуации связаны с реальным общением, направленным на активность, самостоятельность, творчество, регулирование ребёнком собственных эмоциональных состояний.</w:t>
      </w:r>
    </w:p>
    <w:p w:rsidR="00442508" w:rsidRPr="00826355" w:rsidRDefault="00F01F5E" w:rsidP="00EB7A8B">
      <w:pPr>
        <w:ind w:firstLine="708"/>
        <w:jc w:val="both"/>
        <w:rPr>
          <w:sz w:val="28"/>
          <w:szCs w:val="28"/>
        </w:rPr>
      </w:pPr>
      <w:r w:rsidRPr="00826355">
        <w:rPr>
          <w:sz w:val="28"/>
          <w:szCs w:val="28"/>
        </w:rPr>
        <w:t>Для развития познавательного интереса детей можно использовать различные приемы и методы. Игра помогает поддерживать интерес детей</w:t>
      </w:r>
      <w:r w:rsidR="00C26501">
        <w:rPr>
          <w:sz w:val="28"/>
          <w:szCs w:val="28"/>
        </w:rPr>
        <w:t xml:space="preserve"> </w:t>
      </w:r>
      <w:r w:rsidRPr="00826355">
        <w:rPr>
          <w:sz w:val="28"/>
          <w:szCs w:val="28"/>
        </w:rPr>
        <w:t>к русским народным сказкам, развивать любознательность, логическое мышление, воображение, воспитывать любовь к животным.</w:t>
      </w:r>
    </w:p>
    <w:p w:rsidR="00C563AC" w:rsidRPr="00826355" w:rsidRDefault="00C563AC" w:rsidP="00EB7A8B">
      <w:pPr>
        <w:rPr>
          <w:color w:val="FF0000"/>
        </w:rPr>
      </w:pPr>
    </w:p>
    <w:p w:rsidR="00442508" w:rsidRPr="00C563AC" w:rsidRDefault="008559E9" w:rsidP="00BF3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и характеристика</w:t>
      </w:r>
      <w:r w:rsidR="00EB7A8B">
        <w:rPr>
          <w:b/>
          <w:sz w:val="28"/>
          <w:szCs w:val="28"/>
        </w:rPr>
        <w:t xml:space="preserve"> пособия</w:t>
      </w:r>
    </w:p>
    <w:p w:rsidR="00033BA9" w:rsidRPr="00C563AC" w:rsidRDefault="00033BA9" w:rsidP="00D22066">
      <w:pPr>
        <w:rPr>
          <w:b/>
          <w:color w:val="008080"/>
        </w:rPr>
      </w:pPr>
    </w:p>
    <w:p w:rsidR="00CC67D7" w:rsidRPr="00C563AC" w:rsidRDefault="003F1257" w:rsidP="00EB7A8B">
      <w:pPr>
        <w:ind w:firstLine="708"/>
        <w:jc w:val="both"/>
        <w:rPr>
          <w:sz w:val="28"/>
          <w:szCs w:val="28"/>
        </w:rPr>
      </w:pPr>
      <w:r w:rsidRPr="00C563AC">
        <w:rPr>
          <w:sz w:val="28"/>
          <w:szCs w:val="28"/>
        </w:rPr>
        <w:t>Наглядно-дидактическое пособие</w:t>
      </w:r>
      <w:r w:rsidR="00CC67D7" w:rsidRPr="00C563AC">
        <w:rPr>
          <w:sz w:val="28"/>
          <w:szCs w:val="28"/>
        </w:rPr>
        <w:t xml:space="preserve"> "Теремок" способствует развитию восприятия, внимания, мышления, памяти, творческих способностей, направлено на умственное развитие дошкольника в целом.</w:t>
      </w:r>
    </w:p>
    <w:p w:rsidR="00D57CFA" w:rsidRPr="00C563AC" w:rsidRDefault="00D57CFA" w:rsidP="00EB7A8B">
      <w:pPr>
        <w:ind w:firstLine="708"/>
        <w:jc w:val="both"/>
        <w:rPr>
          <w:sz w:val="28"/>
          <w:szCs w:val="28"/>
        </w:rPr>
      </w:pPr>
      <w:r w:rsidRPr="00C563AC">
        <w:rPr>
          <w:sz w:val="28"/>
          <w:szCs w:val="28"/>
        </w:rPr>
        <w:t>Данное пособие рассчитано для детей младшего и среднего дошкольного возраста.</w:t>
      </w:r>
    </w:p>
    <w:p w:rsidR="00D57CFA" w:rsidRPr="00C563AC" w:rsidRDefault="00D57CFA" w:rsidP="00EB7A8B">
      <w:pPr>
        <w:ind w:firstLine="708"/>
        <w:jc w:val="both"/>
        <w:rPr>
          <w:i/>
          <w:sz w:val="28"/>
          <w:szCs w:val="28"/>
        </w:rPr>
      </w:pPr>
      <w:r w:rsidRPr="00C563AC">
        <w:rPr>
          <w:sz w:val="28"/>
          <w:szCs w:val="28"/>
        </w:rPr>
        <w:t xml:space="preserve">Оно представляет собой изображение теремка с вырезанным окошком для героев сказки. Пособие выполнено из плотного картона, цветной </w:t>
      </w:r>
      <w:proofErr w:type="spellStart"/>
      <w:r w:rsidRPr="00C563AC">
        <w:rPr>
          <w:sz w:val="28"/>
          <w:szCs w:val="28"/>
        </w:rPr>
        <w:t>самоклейки</w:t>
      </w:r>
      <w:proofErr w:type="spellEnd"/>
      <w:r w:rsidRPr="00C563AC">
        <w:rPr>
          <w:sz w:val="28"/>
          <w:szCs w:val="28"/>
        </w:rPr>
        <w:t xml:space="preserve">; может использоваться как при знакомстве детей младшего возраста со сказкой, так и в совместной игровой деятельности с детьми среднего возраста. </w:t>
      </w:r>
    </w:p>
    <w:p w:rsidR="00D57CFA" w:rsidRPr="00C563AC" w:rsidRDefault="00D57CFA" w:rsidP="00EB7A8B">
      <w:pPr>
        <w:ind w:firstLine="708"/>
        <w:jc w:val="both"/>
        <w:rPr>
          <w:i/>
          <w:sz w:val="28"/>
          <w:szCs w:val="28"/>
        </w:rPr>
      </w:pPr>
      <w:r w:rsidRPr="00C563AC">
        <w:rPr>
          <w:sz w:val="28"/>
          <w:szCs w:val="28"/>
        </w:rPr>
        <w:lastRenderedPageBreak/>
        <w:t>Часто после знакомства со сказкой, дети испытывают трудности в воспроизведении содержания сказки.</w:t>
      </w:r>
      <w:r w:rsidR="003F1257" w:rsidRPr="00C563AC">
        <w:rPr>
          <w:sz w:val="28"/>
          <w:szCs w:val="28"/>
        </w:rPr>
        <w:t xml:space="preserve"> Э</w:t>
      </w:r>
      <w:r w:rsidRPr="00C563AC">
        <w:rPr>
          <w:sz w:val="28"/>
          <w:szCs w:val="28"/>
        </w:rPr>
        <w:t>то происходит из-за большого количества героев. Дети путают последовательность, кто за кем появляется в сказке. С целью формирования умения рассказывать сказку правильно, можно использовать это пособие</w:t>
      </w:r>
      <w:r w:rsidR="00C563AC" w:rsidRPr="00C563AC">
        <w:rPr>
          <w:sz w:val="28"/>
          <w:szCs w:val="28"/>
        </w:rPr>
        <w:t>.</w:t>
      </w:r>
      <w:r w:rsidRPr="00C563AC">
        <w:rPr>
          <w:sz w:val="28"/>
          <w:szCs w:val="28"/>
        </w:rPr>
        <w:t xml:space="preserve"> </w:t>
      </w:r>
    </w:p>
    <w:p w:rsidR="00D57CFA" w:rsidRDefault="00D57CFA" w:rsidP="00D57CFA">
      <w:pPr>
        <w:rPr>
          <w:color w:val="008080"/>
        </w:rPr>
      </w:pPr>
    </w:p>
    <w:p w:rsidR="00033BA9" w:rsidRPr="00E53817" w:rsidRDefault="00033BA9" w:rsidP="00C563A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53817">
        <w:rPr>
          <w:rFonts w:ascii="Times New Roman CYR" w:hAnsi="Times New Roman CYR" w:cs="Times New Roman CYR"/>
          <w:b/>
          <w:sz w:val="28"/>
          <w:szCs w:val="28"/>
        </w:rPr>
        <w:t>Цель:</w:t>
      </w:r>
      <w:r w:rsidR="00EB3069" w:rsidRPr="00E53817">
        <w:rPr>
          <w:b/>
          <w:sz w:val="28"/>
          <w:szCs w:val="28"/>
        </w:rPr>
        <w:t xml:space="preserve"> </w:t>
      </w:r>
      <w:r w:rsidR="00EB3069" w:rsidRPr="00E53817">
        <w:rPr>
          <w:sz w:val="28"/>
          <w:szCs w:val="28"/>
        </w:rPr>
        <w:t xml:space="preserve">развитие речи и познавательной активности детей младшего и среднего дошкольного возраста; </w:t>
      </w:r>
      <w:r w:rsidRPr="00E53817">
        <w:rPr>
          <w:rFonts w:ascii="Times New Roman CYR" w:hAnsi="Times New Roman CYR" w:cs="Times New Roman CYR"/>
          <w:sz w:val="28"/>
          <w:szCs w:val="28"/>
        </w:rPr>
        <w:t>создание условий для активного использования сказок в деятельности детей.</w:t>
      </w:r>
    </w:p>
    <w:p w:rsidR="00033BA9" w:rsidRPr="00E53817" w:rsidRDefault="00033BA9" w:rsidP="00C563A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3BA9" w:rsidRPr="00E53817" w:rsidRDefault="00033BA9" w:rsidP="00C563AC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53817">
        <w:rPr>
          <w:rFonts w:ascii="Times New Roman CYR" w:hAnsi="Times New Roman CYR" w:cs="Times New Roman CYR"/>
          <w:b/>
          <w:sz w:val="28"/>
          <w:szCs w:val="28"/>
        </w:rPr>
        <w:t>Задачи</w:t>
      </w:r>
      <w:r w:rsidR="00811010" w:rsidRPr="00E53817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811010" w:rsidRPr="00E53817" w:rsidRDefault="00811010" w:rsidP="00C563A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53817">
        <w:rPr>
          <w:rFonts w:ascii="Times New Roman CYR" w:hAnsi="Times New Roman CYR" w:cs="Times New Roman CYR"/>
          <w:b/>
          <w:sz w:val="28"/>
          <w:szCs w:val="28"/>
        </w:rPr>
        <w:t>Младшая группа</w:t>
      </w:r>
    </w:p>
    <w:p w:rsidR="00033BA9" w:rsidRPr="00E53817" w:rsidRDefault="00033BA9" w:rsidP="00C563AC">
      <w:pPr>
        <w:numPr>
          <w:ilvl w:val="0"/>
          <w:numId w:val="3"/>
        </w:numPr>
        <w:jc w:val="both"/>
        <w:rPr>
          <w:sz w:val="28"/>
          <w:szCs w:val="28"/>
        </w:rPr>
      </w:pPr>
      <w:r w:rsidRPr="00E53817">
        <w:rPr>
          <w:sz w:val="28"/>
          <w:szCs w:val="28"/>
        </w:rPr>
        <w:t>Способствовать формированию интереса к произведениям устного народного творчества – сказкам.</w:t>
      </w:r>
    </w:p>
    <w:p w:rsidR="004D3BF3" w:rsidRPr="00E53817" w:rsidRDefault="004D3BF3" w:rsidP="00C563AC">
      <w:pPr>
        <w:numPr>
          <w:ilvl w:val="0"/>
          <w:numId w:val="3"/>
        </w:numPr>
        <w:jc w:val="both"/>
        <w:rPr>
          <w:sz w:val="28"/>
          <w:szCs w:val="28"/>
        </w:rPr>
      </w:pPr>
      <w:r w:rsidRPr="00E53817">
        <w:rPr>
          <w:sz w:val="28"/>
          <w:szCs w:val="28"/>
        </w:rPr>
        <w:t>Формировать умение у детей эмоционально воспринимать содержание сказки.</w:t>
      </w:r>
    </w:p>
    <w:p w:rsidR="004D3BF3" w:rsidRPr="00E53817" w:rsidRDefault="00C26501" w:rsidP="00C563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BF3" w:rsidRPr="00E53817">
        <w:rPr>
          <w:sz w:val="28"/>
          <w:szCs w:val="28"/>
        </w:rPr>
        <w:t>Запоминать персонажей</w:t>
      </w:r>
      <w:r>
        <w:rPr>
          <w:sz w:val="28"/>
          <w:szCs w:val="28"/>
        </w:rPr>
        <w:t xml:space="preserve"> </w:t>
      </w:r>
      <w:r w:rsidR="004D3BF3" w:rsidRPr="00E53817">
        <w:rPr>
          <w:sz w:val="28"/>
          <w:szCs w:val="28"/>
        </w:rPr>
        <w:t>и последовательность действий.</w:t>
      </w:r>
    </w:p>
    <w:p w:rsidR="004D3BF3" w:rsidRPr="00E53817" w:rsidRDefault="004D3BF3" w:rsidP="00C563AC">
      <w:pPr>
        <w:numPr>
          <w:ilvl w:val="0"/>
          <w:numId w:val="3"/>
        </w:numPr>
        <w:jc w:val="both"/>
        <w:rPr>
          <w:sz w:val="28"/>
          <w:szCs w:val="28"/>
        </w:rPr>
      </w:pPr>
      <w:r w:rsidRPr="00E53817">
        <w:rPr>
          <w:sz w:val="28"/>
          <w:szCs w:val="28"/>
        </w:rPr>
        <w:t xml:space="preserve">Развивать речевую активность детей, </w:t>
      </w:r>
      <w:r w:rsidR="00FC1709" w:rsidRPr="00E53817">
        <w:rPr>
          <w:sz w:val="28"/>
          <w:szCs w:val="28"/>
        </w:rPr>
        <w:t>внимание, любознательность,</w:t>
      </w:r>
    </w:p>
    <w:p w:rsidR="004D3BF3" w:rsidRPr="00E53817" w:rsidRDefault="00C26501" w:rsidP="00C56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BF3" w:rsidRPr="00E53817">
        <w:rPr>
          <w:sz w:val="28"/>
          <w:szCs w:val="28"/>
        </w:rPr>
        <w:t>обогащать словарный запас.</w:t>
      </w:r>
    </w:p>
    <w:p w:rsidR="004D3BF3" w:rsidRPr="00E53817" w:rsidRDefault="004D3BF3" w:rsidP="00C563AC">
      <w:pPr>
        <w:numPr>
          <w:ilvl w:val="0"/>
          <w:numId w:val="3"/>
        </w:numPr>
        <w:jc w:val="both"/>
        <w:rPr>
          <w:sz w:val="28"/>
          <w:szCs w:val="28"/>
        </w:rPr>
      </w:pPr>
      <w:r w:rsidRPr="00E53817">
        <w:rPr>
          <w:sz w:val="28"/>
          <w:szCs w:val="28"/>
        </w:rPr>
        <w:t xml:space="preserve">Уметь строить полные, выразительные ответы на вопросы по содержанию прочитанной сказки. </w:t>
      </w:r>
    </w:p>
    <w:p w:rsidR="00033BA9" w:rsidRPr="00E53817" w:rsidRDefault="004D3BF3" w:rsidP="00C563AC">
      <w:pPr>
        <w:numPr>
          <w:ilvl w:val="0"/>
          <w:numId w:val="3"/>
        </w:numPr>
        <w:jc w:val="both"/>
        <w:rPr>
          <w:sz w:val="28"/>
          <w:szCs w:val="28"/>
        </w:rPr>
      </w:pPr>
      <w:r w:rsidRPr="00E53817">
        <w:rPr>
          <w:sz w:val="28"/>
          <w:szCs w:val="28"/>
        </w:rPr>
        <w:t>У</w:t>
      </w:r>
      <w:r w:rsidR="00E84019" w:rsidRPr="00E53817">
        <w:rPr>
          <w:sz w:val="28"/>
          <w:szCs w:val="28"/>
        </w:rPr>
        <w:t>чить воспроизводить действия персонажей сказки;</w:t>
      </w:r>
      <w:r w:rsidR="009A241A" w:rsidRPr="00E53817">
        <w:rPr>
          <w:sz w:val="28"/>
          <w:szCs w:val="28"/>
        </w:rPr>
        <w:t xml:space="preserve"> играть дружно, вместе, не ссориться.</w:t>
      </w:r>
      <w:r w:rsidRPr="00E53817">
        <w:rPr>
          <w:sz w:val="28"/>
          <w:szCs w:val="28"/>
        </w:rPr>
        <w:t xml:space="preserve"> </w:t>
      </w:r>
    </w:p>
    <w:p w:rsidR="00033BA9" w:rsidRPr="00E53817" w:rsidRDefault="00033BA9" w:rsidP="00C563AC">
      <w:pPr>
        <w:jc w:val="both"/>
        <w:rPr>
          <w:rFonts w:ascii="Times New Roman CYR" w:hAnsi="Times New Roman CYR" w:cs="Times New Roman CYR"/>
          <w:color w:val="33CCCC"/>
          <w:sz w:val="28"/>
          <w:szCs w:val="28"/>
        </w:rPr>
      </w:pPr>
    </w:p>
    <w:p w:rsidR="004D3BF3" w:rsidRPr="00E53817" w:rsidRDefault="00811010" w:rsidP="00C563AC">
      <w:pPr>
        <w:jc w:val="both"/>
        <w:rPr>
          <w:b/>
          <w:sz w:val="28"/>
          <w:szCs w:val="28"/>
        </w:rPr>
      </w:pPr>
      <w:r w:rsidRPr="00E53817">
        <w:rPr>
          <w:b/>
          <w:sz w:val="28"/>
          <w:szCs w:val="28"/>
        </w:rPr>
        <w:t>Средняя группа</w:t>
      </w:r>
    </w:p>
    <w:p w:rsidR="00033BA9" w:rsidRPr="00E53817" w:rsidRDefault="004D3BF3" w:rsidP="00C563AC">
      <w:pPr>
        <w:numPr>
          <w:ilvl w:val="0"/>
          <w:numId w:val="2"/>
        </w:numPr>
        <w:jc w:val="both"/>
        <w:rPr>
          <w:sz w:val="28"/>
          <w:szCs w:val="28"/>
        </w:rPr>
      </w:pPr>
      <w:r w:rsidRPr="00E53817">
        <w:rPr>
          <w:sz w:val="28"/>
          <w:szCs w:val="28"/>
        </w:rPr>
        <w:t>Воспитание интереса и любви к русскому народному творчеству;</w:t>
      </w:r>
      <w:r w:rsidR="00C26501">
        <w:rPr>
          <w:sz w:val="28"/>
          <w:szCs w:val="28"/>
        </w:rPr>
        <w:t xml:space="preserve"> </w:t>
      </w:r>
    </w:p>
    <w:p w:rsidR="00357D44" w:rsidRPr="00E53817" w:rsidRDefault="004D3BF3" w:rsidP="00C563AC">
      <w:pPr>
        <w:numPr>
          <w:ilvl w:val="0"/>
          <w:numId w:val="2"/>
        </w:numPr>
        <w:jc w:val="both"/>
        <w:rPr>
          <w:sz w:val="28"/>
          <w:szCs w:val="28"/>
        </w:rPr>
      </w:pPr>
      <w:r w:rsidRPr="00E53817">
        <w:rPr>
          <w:sz w:val="28"/>
          <w:szCs w:val="28"/>
        </w:rPr>
        <w:t>Р</w:t>
      </w:r>
      <w:r w:rsidR="00357D44" w:rsidRPr="00E53817">
        <w:rPr>
          <w:sz w:val="28"/>
          <w:szCs w:val="28"/>
        </w:rPr>
        <w:t>азвитие умения связно, последовательно и выразительно пересказывать небольшие литературные произведения;</w:t>
      </w:r>
    </w:p>
    <w:p w:rsidR="00357D44" w:rsidRPr="00E53817" w:rsidRDefault="00357D44" w:rsidP="00C563AC">
      <w:pPr>
        <w:numPr>
          <w:ilvl w:val="0"/>
          <w:numId w:val="2"/>
        </w:numPr>
        <w:jc w:val="both"/>
        <w:rPr>
          <w:sz w:val="28"/>
          <w:szCs w:val="28"/>
        </w:rPr>
      </w:pPr>
      <w:r w:rsidRPr="00E53817">
        <w:rPr>
          <w:sz w:val="28"/>
          <w:szCs w:val="28"/>
        </w:rPr>
        <w:t>Совершенствовать интонационную выразительность речи, обогащение словаря, развивать звуковую культуру речи.</w:t>
      </w:r>
    </w:p>
    <w:p w:rsidR="004D3BF3" w:rsidRPr="00E53817" w:rsidRDefault="004D3BF3" w:rsidP="00C563AC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53817">
        <w:rPr>
          <w:sz w:val="28"/>
          <w:szCs w:val="28"/>
        </w:rPr>
        <w:t>Оценивать поступки героев и мотивировать свою оценку.</w:t>
      </w:r>
    </w:p>
    <w:p w:rsidR="004D3BF3" w:rsidRPr="00E53817" w:rsidRDefault="004D3BF3" w:rsidP="00C563AC">
      <w:pPr>
        <w:numPr>
          <w:ilvl w:val="0"/>
          <w:numId w:val="2"/>
        </w:numPr>
        <w:jc w:val="both"/>
        <w:rPr>
          <w:sz w:val="28"/>
          <w:szCs w:val="28"/>
        </w:rPr>
      </w:pPr>
      <w:r w:rsidRPr="00E53817">
        <w:rPr>
          <w:sz w:val="28"/>
          <w:szCs w:val="28"/>
        </w:rPr>
        <w:t>Развивать логическое мышление, воображение, внимание, наблюдательность;</w:t>
      </w:r>
    </w:p>
    <w:p w:rsidR="00357D44" w:rsidRPr="00E53817" w:rsidRDefault="00357D44" w:rsidP="00C563AC">
      <w:pPr>
        <w:numPr>
          <w:ilvl w:val="0"/>
          <w:numId w:val="2"/>
        </w:numPr>
        <w:jc w:val="both"/>
        <w:rPr>
          <w:sz w:val="28"/>
          <w:szCs w:val="28"/>
        </w:rPr>
      </w:pPr>
      <w:r w:rsidRPr="00E53817">
        <w:rPr>
          <w:sz w:val="28"/>
          <w:szCs w:val="28"/>
        </w:rPr>
        <w:t>развитие представления об окружающем мире;</w:t>
      </w:r>
      <w:r w:rsidRPr="00E53817">
        <w:rPr>
          <w:sz w:val="28"/>
          <w:szCs w:val="28"/>
        </w:rPr>
        <w:tab/>
      </w:r>
    </w:p>
    <w:p w:rsidR="00EB3069" w:rsidRPr="00E53817" w:rsidRDefault="004D3BF3" w:rsidP="00C563AC">
      <w:pPr>
        <w:numPr>
          <w:ilvl w:val="0"/>
          <w:numId w:val="2"/>
        </w:numPr>
        <w:jc w:val="both"/>
        <w:rPr>
          <w:color w:val="008000"/>
          <w:sz w:val="28"/>
          <w:szCs w:val="28"/>
        </w:rPr>
      </w:pPr>
      <w:r w:rsidRPr="00E53817">
        <w:rPr>
          <w:sz w:val="28"/>
          <w:szCs w:val="28"/>
        </w:rPr>
        <w:t>П</w:t>
      </w:r>
      <w:r w:rsidR="00357D44" w:rsidRPr="00E53817">
        <w:rPr>
          <w:sz w:val="28"/>
          <w:szCs w:val="28"/>
        </w:rPr>
        <w:t>обуждение к использованию сказочных сюжетов в самостоятельной игровой и творческой деятельности.</w:t>
      </w:r>
    </w:p>
    <w:p w:rsidR="00CC67D7" w:rsidRDefault="00CC67D7" w:rsidP="00C563AC">
      <w:pPr>
        <w:jc w:val="both"/>
      </w:pPr>
    </w:p>
    <w:p w:rsidR="00CC67D7" w:rsidRDefault="00CC67D7" w:rsidP="00C563AC">
      <w:pPr>
        <w:jc w:val="both"/>
      </w:pPr>
    </w:p>
    <w:p w:rsidR="00CC67D7" w:rsidRPr="00E53817" w:rsidRDefault="00645B70" w:rsidP="00C563AC">
      <w:pPr>
        <w:jc w:val="both"/>
        <w:rPr>
          <w:b/>
          <w:sz w:val="28"/>
          <w:szCs w:val="28"/>
        </w:rPr>
      </w:pPr>
      <w:r w:rsidRPr="00E53817">
        <w:rPr>
          <w:b/>
          <w:sz w:val="28"/>
          <w:szCs w:val="28"/>
        </w:rPr>
        <w:t>Игровое упражнение</w:t>
      </w:r>
      <w:r w:rsidR="00C26501">
        <w:rPr>
          <w:b/>
          <w:sz w:val="28"/>
          <w:szCs w:val="28"/>
        </w:rPr>
        <w:t xml:space="preserve"> </w:t>
      </w:r>
      <w:r w:rsidR="00CC67D7" w:rsidRPr="00E53817">
        <w:rPr>
          <w:b/>
          <w:sz w:val="28"/>
          <w:szCs w:val="28"/>
        </w:rPr>
        <w:t>«Расскажи сказку»</w:t>
      </w:r>
      <w:r w:rsidR="008F2EE2" w:rsidRPr="00E53817">
        <w:rPr>
          <w:b/>
          <w:sz w:val="28"/>
          <w:szCs w:val="28"/>
        </w:rPr>
        <w:t>.</w:t>
      </w:r>
    </w:p>
    <w:p w:rsidR="00BE54A2" w:rsidRPr="00E53817" w:rsidRDefault="008F2EE2" w:rsidP="00C563AC">
      <w:pPr>
        <w:jc w:val="both"/>
        <w:rPr>
          <w:sz w:val="28"/>
          <w:szCs w:val="28"/>
        </w:rPr>
      </w:pPr>
      <w:r w:rsidRPr="00EB7A8B">
        <w:rPr>
          <w:sz w:val="28"/>
          <w:szCs w:val="28"/>
          <w:u w:val="single"/>
        </w:rPr>
        <w:t>Цель:</w:t>
      </w:r>
      <w:r w:rsidRPr="00E53817">
        <w:rPr>
          <w:sz w:val="28"/>
          <w:szCs w:val="28"/>
        </w:rPr>
        <w:t xml:space="preserve"> </w:t>
      </w:r>
      <w:r w:rsidR="00E53817" w:rsidRPr="00E53817">
        <w:rPr>
          <w:sz w:val="28"/>
          <w:szCs w:val="28"/>
        </w:rPr>
        <w:t>развивать память, внимание, мышление, связную монологическую речь, учить воспроизводить последовательность действий героев.</w:t>
      </w:r>
    </w:p>
    <w:p w:rsidR="00BE54A2" w:rsidRPr="00E53817" w:rsidRDefault="008F2EE2" w:rsidP="00EB7A8B">
      <w:pPr>
        <w:ind w:firstLine="708"/>
        <w:jc w:val="both"/>
        <w:rPr>
          <w:sz w:val="28"/>
          <w:szCs w:val="28"/>
        </w:rPr>
      </w:pPr>
      <w:r w:rsidRPr="00E53817">
        <w:rPr>
          <w:sz w:val="28"/>
          <w:szCs w:val="28"/>
        </w:rPr>
        <w:t>Дети пересказывают сказку, испол</w:t>
      </w:r>
      <w:r w:rsidR="00BE54A2" w:rsidRPr="00E53817">
        <w:rPr>
          <w:sz w:val="28"/>
          <w:szCs w:val="28"/>
        </w:rPr>
        <w:t>ьзуя картинки персонажей сказки, составляют предложения, используя разные части речи.</w:t>
      </w:r>
    </w:p>
    <w:p w:rsidR="00CC67D7" w:rsidRDefault="00CC67D7" w:rsidP="00C563AC">
      <w:pPr>
        <w:jc w:val="both"/>
        <w:rPr>
          <w:b/>
          <w:i/>
          <w:sz w:val="28"/>
          <w:szCs w:val="28"/>
        </w:rPr>
      </w:pPr>
    </w:p>
    <w:p w:rsidR="00EB7A8B" w:rsidRDefault="00EB7A8B" w:rsidP="00C563AC">
      <w:pPr>
        <w:jc w:val="both"/>
        <w:rPr>
          <w:b/>
          <w:i/>
          <w:sz w:val="28"/>
          <w:szCs w:val="28"/>
        </w:rPr>
      </w:pPr>
    </w:p>
    <w:p w:rsidR="00EB7A8B" w:rsidRPr="00E53817" w:rsidRDefault="00EB7A8B" w:rsidP="00C563AC">
      <w:pPr>
        <w:jc w:val="both"/>
        <w:rPr>
          <w:b/>
          <w:i/>
          <w:sz w:val="28"/>
          <w:szCs w:val="28"/>
        </w:rPr>
      </w:pPr>
    </w:p>
    <w:p w:rsidR="00CC67D7" w:rsidRPr="00E53817" w:rsidRDefault="00BE54A2" w:rsidP="00C563AC">
      <w:pPr>
        <w:jc w:val="both"/>
        <w:rPr>
          <w:b/>
          <w:sz w:val="28"/>
          <w:szCs w:val="28"/>
        </w:rPr>
      </w:pPr>
      <w:r w:rsidRPr="00E53817">
        <w:rPr>
          <w:b/>
          <w:sz w:val="28"/>
          <w:szCs w:val="28"/>
        </w:rPr>
        <w:lastRenderedPageBreak/>
        <w:t>Игровое упражнение</w:t>
      </w:r>
      <w:r w:rsidR="00C26501">
        <w:rPr>
          <w:b/>
          <w:sz w:val="28"/>
          <w:szCs w:val="28"/>
        </w:rPr>
        <w:t xml:space="preserve"> </w:t>
      </w:r>
      <w:r w:rsidR="00CC67D7" w:rsidRPr="00E53817">
        <w:rPr>
          <w:b/>
          <w:sz w:val="28"/>
          <w:szCs w:val="28"/>
        </w:rPr>
        <w:t>«Прятки»</w:t>
      </w:r>
    </w:p>
    <w:p w:rsidR="00CC67D7" w:rsidRPr="00E53817" w:rsidRDefault="00CC67D7" w:rsidP="00C563AC">
      <w:pPr>
        <w:jc w:val="both"/>
        <w:rPr>
          <w:sz w:val="28"/>
          <w:szCs w:val="28"/>
        </w:rPr>
      </w:pPr>
      <w:r w:rsidRPr="00EB7A8B">
        <w:rPr>
          <w:sz w:val="28"/>
          <w:szCs w:val="28"/>
          <w:u w:val="single"/>
        </w:rPr>
        <w:t>Цель</w:t>
      </w:r>
      <w:r w:rsidR="00EB7A8B">
        <w:rPr>
          <w:sz w:val="28"/>
          <w:szCs w:val="28"/>
          <w:u w:val="single"/>
        </w:rPr>
        <w:t>:</w:t>
      </w:r>
      <w:r w:rsidRPr="00E53817">
        <w:rPr>
          <w:sz w:val="28"/>
          <w:szCs w:val="28"/>
        </w:rPr>
        <w:t xml:space="preserve"> Формирование морфологической стороны речи. Подвести детей к пониманию предлогов и наречий, имеющих пространственное значение (</w:t>
      </w:r>
      <w:proofErr w:type="gramStart"/>
      <w:r w:rsidRPr="00E53817">
        <w:rPr>
          <w:sz w:val="28"/>
          <w:szCs w:val="28"/>
        </w:rPr>
        <w:t>между</w:t>
      </w:r>
      <w:proofErr w:type="gramEnd"/>
      <w:r w:rsidRPr="00E53817">
        <w:rPr>
          <w:sz w:val="28"/>
          <w:szCs w:val="28"/>
        </w:rPr>
        <w:t>, рядом, слева, справа)</w:t>
      </w:r>
    </w:p>
    <w:p w:rsidR="00CC67D7" w:rsidRPr="00E53817" w:rsidRDefault="00CC67D7" w:rsidP="00C563AC">
      <w:pPr>
        <w:jc w:val="both"/>
        <w:rPr>
          <w:sz w:val="28"/>
          <w:szCs w:val="28"/>
        </w:rPr>
      </w:pPr>
    </w:p>
    <w:p w:rsidR="00CC67D7" w:rsidRPr="00E53817" w:rsidRDefault="00BE54A2" w:rsidP="00C563AC">
      <w:pPr>
        <w:jc w:val="both"/>
        <w:rPr>
          <w:b/>
          <w:sz w:val="28"/>
          <w:szCs w:val="28"/>
        </w:rPr>
      </w:pPr>
      <w:r w:rsidRPr="00E53817">
        <w:rPr>
          <w:b/>
          <w:sz w:val="28"/>
          <w:szCs w:val="28"/>
        </w:rPr>
        <w:t>Игровое упражнение</w:t>
      </w:r>
      <w:r w:rsidR="00C26501">
        <w:rPr>
          <w:b/>
          <w:sz w:val="28"/>
          <w:szCs w:val="28"/>
        </w:rPr>
        <w:t xml:space="preserve"> </w:t>
      </w:r>
      <w:r w:rsidR="00CC67D7" w:rsidRPr="00E53817">
        <w:rPr>
          <w:b/>
          <w:sz w:val="28"/>
          <w:szCs w:val="28"/>
        </w:rPr>
        <w:t>«Назови п</w:t>
      </w:r>
      <w:r w:rsidRPr="00E53817">
        <w:rPr>
          <w:b/>
          <w:sz w:val="28"/>
          <w:szCs w:val="28"/>
        </w:rPr>
        <w:t>равильно детенышей (детёныша)!»</w:t>
      </w:r>
    </w:p>
    <w:p w:rsidR="00CC67D7" w:rsidRPr="00E53817" w:rsidRDefault="00152D75" w:rsidP="00C563AC">
      <w:pPr>
        <w:jc w:val="both"/>
        <w:rPr>
          <w:sz w:val="28"/>
          <w:szCs w:val="28"/>
        </w:rPr>
      </w:pPr>
      <w:r w:rsidRPr="00EB7A8B">
        <w:rPr>
          <w:sz w:val="28"/>
          <w:szCs w:val="28"/>
          <w:u w:val="single"/>
        </w:rPr>
        <w:t>Цель:</w:t>
      </w:r>
      <w:r w:rsidRPr="00E53817">
        <w:rPr>
          <w:sz w:val="28"/>
          <w:szCs w:val="28"/>
        </w:rPr>
        <w:t xml:space="preserve"> упражнять детей в употреблении единственного и множественного чисел.</w:t>
      </w:r>
    </w:p>
    <w:p w:rsidR="00CC67D7" w:rsidRPr="00E53817" w:rsidRDefault="00CC67D7" w:rsidP="00C563AC">
      <w:pPr>
        <w:jc w:val="both"/>
        <w:rPr>
          <w:sz w:val="28"/>
          <w:szCs w:val="28"/>
        </w:rPr>
      </w:pPr>
      <w:r w:rsidRPr="00E53817">
        <w:rPr>
          <w:sz w:val="28"/>
          <w:szCs w:val="28"/>
        </w:rPr>
        <w:t>У лисы</w:t>
      </w:r>
      <w:r w:rsidR="00BE54A2" w:rsidRPr="00E53817">
        <w:rPr>
          <w:sz w:val="28"/>
          <w:szCs w:val="28"/>
        </w:rPr>
        <w:t xml:space="preserve"> </w:t>
      </w:r>
      <w:r w:rsidRPr="00E53817">
        <w:rPr>
          <w:sz w:val="28"/>
          <w:szCs w:val="28"/>
        </w:rPr>
        <w:t>-</w:t>
      </w:r>
      <w:r w:rsidR="00BE54A2" w:rsidRPr="00E53817">
        <w:rPr>
          <w:sz w:val="28"/>
          <w:szCs w:val="28"/>
        </w:rPr>
        <w:t xml:space="preserve"> </w:t>
      </w:r>
      <w:r w:rsidRPr="00E53817">
        <w:rPr>
          <w:sz w:val="28"/>
          <w:szCs w:val="28"/>
        </w:rPr>
        <w:t>лисята,</w:t>
      </w:r>
      <w:r w:rsidR="00BE54A2" w:rsidRPr="00E53817">
        <w:rPr>
          <w:sz w:val="28"/>
          <w:szCs w:val="28"/>
        </w:rPr>
        <w:t xml:space="preserve"> </w:t>
      </w:r>
      <w:r w:rsidRPr="00E53817">
        <w:rPr>
          <w:sz w:val="28"/>
          <w:szCs w:val="28"/>
        </w:rPr>
        <w:t>лисёнок</w:t>
      </w:r>
    </w:p>
    <w:p w:rsidR="00CC67D7" w:rsidRPr="00E53817" w:rsidRDefault="00CC67D7" w:rsidP="00C563AC">
      <w:pPr>
        <w:jc w:val="both"/>
        <w:rPr>
          <w:sz w:val="28"/>
          <w:szCs w:val="28"/>
        </w:rPr>
      </w:pPr>
      <w:r w:rsidRPr="00E53817">
        <w:rPr>
          <w:sz w:val="28"/>
          <w:szCs w:val="28"/>
        </w:rPr>
        <w:t xml:space="preserve">У волка </w:t>
      </w:r>
      <w:r w:rsidR="00BE54A2" w:rsidRPr="00E53817">
        <w:rPr>
          <w:sz w:val="28"/>
          <w:szCs w:val="28"/>
        </w:rPr>
        <w:t xml:space="preserve">- </w:t>
      </w:r>
      <w:r w:rsidRPr="00E53817">
        <w:rPr>
          <w:sz w:val="28"/>
          <w:szCs w:val="28"/>
        </w:rPr>
        <w:t>волчата,</w:t>
      </w:r>
      <w:r w:rsidR="00BE54A2" w:rsidRPr="00E53817">
        <w:rPr>
          <w:sz w:val="28"/>
          <w:szCs w:val="28"/>
        </w:rPr>
        <w:t xml:space="preserve"> </w:t>
      </w:r>
      <w:r w:rsidRPr="00E53817">
        <w:rPr>
          <w:sz w:val="28"/>
          <w:szCs w:val="28"/>
        </w:rPr>
        <w:t>волчонок</w:t>
      </w:r>
    </w:p>
    <w:p w:rsidR="00CC67D7" w:rsidRPr="00E53817" w:rsidRDefault="00152D75" w:rsidP="00C563AC">
      <w:pPr>
        <w:jc w:val="both"/>
        <w:rPr>
          <w:sz w:val="28"/>
          <w:szCs w:val="28"/>
        </w:rPr>
      </w:pPr>
      <w:r w:rsidRPr="00E53817">
        <w:rPr>
          <w:sz w:val="28"/>
          <w:szCs w:val="28"/>
        </w:rPr>
        <w:t>У зайца – зайчата, зайчонок и т.д.</w:t>
      </w:r>
    </w:p>
    <w:p w:rsidR="00152D75" w:rsidRPr="00E53817" w:rsidRDefault="00152D75" w:rsidP="00C563AC">
      <w:pPr>
        <w:jc w:val="both"/>
        <w:rPr>
          <w:sz w:val="28"/>
          <w:szCs w:val="28"/>
        </w:rPr>
      </w:pPr>
    </w:p>
    <w:p w:rsidR="00152D75" w:rsidRPr="00E53817" w:rsidRDefault="00152D75" w:rsidP="00C563AC">
      <w:pPr>
        <w:jc w:val="both"/>
        <w:rPr>
          <w:b/>
          <w:sz w:val="28"/>
          <w:szCs w:val="28"/>
        </w:rPr>
      </w:pPr>
      <w:r w:rsidRPr="00E53817">
        <w:rPr>
          <w:b/>
          <w:sz w:val="28"/>
          <w:szCs w:val="28"/>
        </w:rPr>
        <w:t>Игровое упражнение</w:t>
      </w:r>
      <w:r w:rsidR="00C26501">
        <w:rPr>
          <w:b/>
          <w:sz w:val="28"/>
          <w:szCs w:val="28"/>
        </w:rPr>
        <w:t xml:space="preserve"> </w:t>
      </w:r>
      <w:r w:rsidRPr="00E53817">
        <w:rPr>
          <w:b/>
          <w:sz w:val="28"/>
          <w:szCs w:val="28"/>
        </w:rPr>
        <w:t>«Слоговые песенки».</w:t>
      </w:r>
    </w:p>
    <w:p w:rsidR="00152D75" w:rsidRPr="00E53817" w:rsidRDefault="00152D75" w:rsidP="00C563AC">
      <w:pPr>
        <w:jc w:val="both"/>
        <w:rPr>
          <w:sz w:val="28"/>
          <w:szCs w:val="28"/>
        </w:rPr>
      </w:pPr>
      <w:r w:rsidRPr="00EB7A8B">
        <w:rPr>
          <w:sz w:val="28"/>
          <w:szCs w:val="28"/>
          <w:u w:val="single"/>
        </w:rPr>
        <w:t>Цель:</w:t>
      </w:r>
      <w:r w:rsidRPr="00E53817">
        <w:rPr>
          <w:sz w:val="28"/>
          <w:szCs w:val="28"/>
        </w:rPr>
        <w:t xml:space="preserve"> развивать фонематический слух, автоматизировать поставленные звуки в слогах.</w:t>
      </w:r>
      <w:r w:rsidR="00C26501">
        <w:rPr>
          <w:sz w:val="28"/>
          <w:szCs w:val="28"/>
        </w:rPr>
        <w:t xml:space="preserve"> </w:t>
      </w:r>
      <w:r w:rsidRPr="00E53817">
        <w:rPr>
          <w:sz w:val="28"/>
          <w:szCs w:val="28"/>
        </w:rPr>
        <w:t>Вечером все жильцы в "Теремке" устраивают концерт. Каждый поёт свою любимую песенку. Давай петь вместе с ними! Слушай внимательно и повторяй песенки вместе с мышкой. А теперь вместе с лисичкой, а теперь с медведем. Постарайся не ошибаться!</w:t>
      </w:r>
    </w:p>
    <w:p w:rsidR="00152D75" w:rsidRPr="00E53817" w:rsidRDefault="00152D75" w:rsidP="00C563AC">
      <w:pPr>
        <w:jc w:val="both"/>
        <w:rPr>
          <w:i/>
          <w:sz w:val="28"/>
          <w:szCs w:val="28"/>
        </w:rPr>
      </w:pPr>
    </w:p>
    <w:p w:rsidR="00376E5A" w:rsidRPr="00E53817" w:rsidRDefault="00376E5A" w:rsidP="00C563AC">
      <w:pPr>
        <w:jc w:val="both"/>
        <w:rPr>
          <w:b/>
          <w:sz w:val="28"/>
          <w:szCs w:val="28"/>
        </w:rPr>
      </w:pPr>
      <w:r w:rsidRPr="00E53817">
        <w:rPr>
          <w:b/>
          <w:sz w:val="28"/>
          <w:szCs w:val="28"/>
        </w:rPr>
        <w:t>Игровое упражнение</w:t>
      </w:r>
      <w:r w:rsidR="00C26501">
        <w:rPr>
          <w:b/>
          <w:sz w:val="28"/>
          <w:szCs w:val="28"/>
        </w:rPr>
        <w:t xml:space="preserve"> </w:t>
      </w:r>
      <w:r w:rsidRPr="00E53817">
        <w:rPr>
          <w:b/>
          <w:sz w:val="28"/>
          <w:szCs w:val="28"/>
        </w:rPr>
        <w:t>"Кто в теремочке живёт".</w:t>
      </w:r>
    </w:p>
    <w:p w:rsidR="00376E5A" w:rsidRPr="00E53817" w:rsidRDefault="00376E5A" w:rsidP="00C563AC">
      <w:pPr>
        <w:jc w:val="both"/>
        <w:rPr>
          <w:sz w:val="28"/>
          <w:szCs w:val="28"/>
        </w:rPr>
      </w:pPr>
      <w:r w:rsidRPr="00EB7A8B">
        <w:rPr>
          <w:sz w:val="28"/>
          <w:szCs w:val="28"/>
          <w:u w:val="single"/>
        </w:rPr>
        <w:t>Цель:</w:t>
      </w:r>
      <w:r w:rsidRPr="00E53817">
        <w:rPr>
          <w:sz w:val="28"/>
          <w:szCs w:val="28"/>
        </w:rPr>
        <w:t xml:space="preserve"> развивать у детей</w:t>
      </w:r>
      <w:r w:rsidR="00C26501">
        <w:rPr>
          <w:sz w:val="28"/>
          <w:szCs w:val="28"/>
        </w:rPr>
        <w:t xml:space="preserve"> </w:t>
      </w:r>
      <w:proofErr w:type="spellStart"/>
      <w:r w:rsidRPr="00E53817">
        <w:rPr>
          <w:sz w:val="28"/>
          <w:szCs w:val="28"/>
        </w:rPr>
        <w:t>звуковысотный</w:t>
      </w:r>
      <w:proofErr w:type="spellEnd"/>
      <w:r w:rsidRPr="00E53817">
        <w:rPr>
          <w:sz w:val="28"/>
          <w:szCs w:val="28"/>
        </w:rPr>
        <w:t xml:space="preserve"> и тембровый слух, воспитание внимание, музыкальной памяти.</w:t>
      </w:r>
    </w:p>
    <w:p w:rsidR="00376E5A" w:rsidRPr="00E53817" w:rsidRDefault="00376E5A" w:rsidP="00C563AC">
      <w:pPr>
        <w:jc w:val="both"/>
        <w:rPr>
          <w:sz w:val="28"/>
          <w:szCs w:val="28"/>
        </w:rPr>
      </w:pPr>
      <w:r w:rsidRPr="00E53817">
        <w:rPr>
          <w:sz w:val="28"/>
          <w:szCs w:val="28"/>
        </w:rPr>
        <w:t>Необходимо определить, кто из зверей живёт при помощи музыкальных произведений. Важно, что нельзя называть обитателя домика до окончания звучания музыкального отрывка, что воспитывает у детей выдержку воли.</w:t>
      </w:r>
    </w:p>
    <w:p w:rsidR="0011460B" w:rsidRPr="00E53817" w:rsidRDefault="0011460B" w:rsidP="00C563AC">
      <w:pPr>
        <w:jc w:val="both"/>
        <w:rPr>
          <w:sz w:val="28"/>
          <w:szCs w:val="28"/>
        </w:rPr>
      </w:pPr>
    </w:p>
    <w:p w:rsidR="00152D75" w:rsidRPr="00E53817" w:rsidRDefault="0011460B" w:rsidP="00C563AC">
      <w:pPr>
        <w:jc w:val="both"/>
        <w:rPr>
          <w:sz w:val="28"/>
          <w:szCs w:val="28"/>
        </w:rPr>
      </w:pPr>
      <w:r w:rsidRPr="00E53817">
        <w:rPr>
          <w:b/>
          <w:sz w:val="28"/>
          <w:szCs w:val="28"/>
        </w:rPr>
        <w:t>Игровое упражнение «Отгадай героя сказки»</w:t>
      </w:r>
      <w:r w:rsidR="00376E5A" w:rsidRPr="00E53817">
        <w:rPr>
          <w:b/>
          <w:sz w:val="28"/>
          <w:szCs w:val="28"/>
        </w:rPr>
        <w:t>.</w:t>
      </w:r>
      <w:r w:rsidRPr="00E53817">
        <w:rPr>
          <w:b/>
          <w:sz w:val="28"/>
          <w:szCs w:val="28"/>
        </w:rPr>
        <w:t xml:space="preserve"> </w:t>
      </w:r>
    </w:p>
    <w:p w:rsidR="0011460B" w:rsidRPr="00E53817" w:rsidRDefault="0011460B" w:rsidP="00C563AC">
      <w:pPr>
        <w:jc w:val="both"/>
        <w:rPr>
          <w:sz w:val="28"/>
          <w:szCs w:val="28"/>
        </w:rPr>
      </w:pPr>
      <w:r w:rsidRPr="00EB7A8B">
        <w:rPr>
          <w:sz w:val="28"/>
          <w:szCs w:val="28"/>
          <w:u w:val="single"/>
        </w:rPr>
        <w:t>Цель:</w:t>
      </w:r>
      <w:r w:rsidRPr="00E53817">
        <w:rPr>
          <w:sz w:val="28"/>
          <w:szCs w:val="28"/>
        </w:rPr>
        <w:t xml:space="preserve"> развивать двигательную активность детей.</w:t>
      </w:r>
    </w:p>
    <w:p w:rsidR="00152D75" w:rsidRPr="00E53817" w:rsidRDefault="00376E5A" w:rsidP="00C563AC">
      <w:pPr>
        <w:jc w:val="both"/>
        <w:rPr>
          <w:sz w:val="28"/>
          <w:szCs w:val="28"/>
        </w:rPr>
      </w:pPr>
      <w:r w:rsidRPr="00E53817">
        <w:rPr>
          <w:sz w:val="28"/>
          <w:szCs w:val="28"/>
        </w:rPr>
        <w:t>Педагог загадывает загадку, а д</w:t>
      </w:r>
      <w:r w:rsidR="0011460B" w:rsidRPr="00E53817">
        <w:rPr>
          <w:sz w:val="28"/>
          <w:szCs w:val="28"/>
        </w:rPr>
        <w:t>ети изображают персонажей сказки в движении.</w:t>
      </w:r>
    </w:p>
    <w:p w:rsidR="0011460B" w:rsidRPr="00E53817" w:rsidRDefault="0011460B" w:rsidP="00C563AC">
      <w:pPr>
        <w:jc w:val="both"/>
        <w:rPr>
          <w:sz w:val="28"/>
          <w:szCs w:val="28"/>
        </w:rPr>
      </w:pPr>
    </w:p>
    <w:p w:rsidR="0011460B" w:rsidRPr="00E53817" w:rsidRDefault="0011460B" w:rsidP="00C563AC">
      <w:pPr>
        <w:jc w:val="both"/>
        <w:rPr>
          <w:sz w:val="28"/>
          <w:szCs w:val="28"/>
        </w:rPr>
      </w:pPr>
      <w:r w:rsidRPr="00E53817">
        <w:rPr>
          <w:b/>
          <w:sz w:val="28"/>
          <w:szCs w:val="28"/>
        </w:rPr>
        <w:t xml:space="preserve">Игровое упражнение </w:t>
      </w:r>
      <w:r w:rsidR="00376E5A" w:rsidRPr="00E53817">
        <w:rPr>
          <w:b/>
          <w:sz w:val="28"/>
          <w:szCs w:val="28"/>
        </w:rPr>
        <w:t>«Терем-теремок</w:t>
      </w:r>
      <w:r w:rsidRPr="00E53817">
        <w:rPr>
          <w:b/>
          <w:sz w:val="28"/>
          <w:szCs w:val="28"/>
        </w:rPr>
        <w:t>»</w:t>
      </w:r>
      <w:r w:rsidR="00376E5A" w:rsidRPr="00E53817">
        <w:rPr>
          <w:b/>
          <w:sz w:val="28"/>
          <w:szCs w:val="28"/>
        </w:rPr>
        <w:t>.</w:t>
      </w:r>
      <w:r w:rsidR="00C26501">
        <w:rPr>
          <w:b/>
          <w:sz w:val="28"/>
          <w:szCs w:val="28"/>
        </w:rPr>
        <w:t xml:space="preserve"> </w:t>
      </w:r>
    </w:p>
    <w:p w:rsidR="0011460B" w:rsidRPr="00E53817" w:rsidRDefault="0011460B" w:rsidP="00C563AC">
      <w:pPr>
        <w:jc w:val="both"/>
        <w:rPr>
          <w:sz w:val="28"/>
          <w:szCs w:val="28"/>
        </w:rPr>
      </w:pPr>
      <w:r w:rsidRPr="00EB7A8B">
        <w:rPr>
          <w:sz w:val="28"/>
          <w:szCs w:val="28"/>
          <w:u w:val="single"/>
        </w:rPr>
        <w:t>Цель:</w:t>
      </w:r>
      <w:r w:rsidRPr="00E53817">
        <w:rPr>
          <w:i/>
          <w:sz w:val="28"/>
          <w:szCs w:val="28"/>
        </w:rPr>
        <w:t xml:space="preserve"> </w:t>
      </w:r>
      <w:r w:rsidRPr="00E53817">
        <w:rPr>
          <w:sz w:val="28"/>
          <w:szCs w:val="28"/>
        </w:rPr>
        <w:t>развивать связную речь детей, упражнять в употреблении порядковых числительных.</w:t>
      </w:r>
      <w:r w:rsidRPr="00E53817">
        <w:rPr>
          <w:i/>
          <w:sz w:val="28"/>
          <w:szCs w:val="28"/>
        </w:rPr>
        <w:t xml:space="preserve"> </w:t>
      </w:r>
    </w:p>
    <w:p w:rsidR="00404089" w:rsidRPr="00E53817" w:rsidRDefault="00404089" w:rsidP="00C563AC">
      <w:pPr>
        <w:jc w:val="both"/>
        <w:rPr>
          <w:sz w:val="28"/>
          <w:szCs w:val="28"/>
        </w:rPr>
      </w:pPr>
      <w:r w:rsidRPr="00E53817">
        <w:rPr>
          <w:sz w:val="28"/>
          <w:szCs w:val="28"/>
        </w:rPr>
        <w:t xml:space="preserve">Педагог </w:t>
      </w:r>
      <w:r w:rsidR="00376E5A" w:rsidRPr="00E53817">
        <w:rPr>
          <w:sz w:val="28"/>
          <w:szCs w:val="28"/>
        </w:rPr>
        <w:t>задает детям вопросы, а дети отвечают полным ответом.</w:t>
      </w:r>
    </w:p>
    <w:p w:rsidR="00404089" w:rsidRPr="00E53817" w:rsidRDefault="00404089" w:rsidP="00C563AC">
      <w:pPr>
        <w:jc w:val="both"/>
        <w:rPr>
          <w:sz w:val="28"/>
          <w:szCs w:val="28"/>
        </w:rPr>
      </w:pPr>
      <w:r w:rsidRPr="00E53817">
        <w:rPr>
          <w:sz w:val="28"/>
          <w:szCs w:val="28"/>
        </w:rPr>
        <w:t>Кто первый нашёл теремок? Кто пришёл второй? Третий? Кто пришёл последним и сломал теремок?</w:t>
      </w:r>
    </w:p>
    <w:p w:rsidR="00376E5A" w:rsidRPr="00E53817" w:rsidRDefault="00376E5A" w:rsidP="00C563AC">
      <w:pPr>
        <w:jc w:val="both"/>
        <w:rPr>
          <w:sz w:val="28"/>
          <w:szCs w:val="28"/>
        </w:rPr>
      </w:pPr>
    </w:p>
    <w:p w:rsidR="00376E5A" w:rsidRPr="00E53817" w:rsidRDefault="00376E5A" w:rsidP="00C563AC">
      <w:pPr>
        <w:jc w:val="both"/>
        <w:rPr>
          <w:sz w:val="28"/>
          <w:szCs w:val="28"/>
        </w:rPr>
      </w:pPr>
    </w:p>
    <w:p w:rsidR="00376E5A" w:rsidRPr="00E53817" w:rsidRDefault="00376E5A" w:rsidP="00C563AC">
      <w:pPr>
        <w:jc w:val="both"/>
        <w:rPr>
          <w:sz w:val="28"/>
          <w:szCs w:val="28"/>
          <w:u w:val="single"/>
        </w:rPr>
      </w:pPr>
      <w:r w:rsidRPr="00E53817">
        <w:rPr>
          <w:b/>
          <w:sz w:val="28"/>
          <w:szCs w:val="28"/>
        </w:rPr>
        <w:t>Игровое упражнение</w:t>
      </w:r>
      <w:r w:rsidR="00C26501">
        <w:rPr>
          <w:b/>
          <w:sz w:val="28"/>
          <w:szCs w:val="28"/>
        </w:rPr>
        <w:t xml:space="preserve"> </w:t>
      </w:r>
      <w:r w:rsidRPr="00E53817">
        <w:rPr>
          <w:b/>
          <w:sz w:val="28"/>
          <w:szCs w:val="28"/>
        </w:rPr>
        <w:t>«Угадай, чей голосок?»</w:t>
      </w:r>
    </w:p>
    <w:p w:rsidR="00376E5A" w:rsidRPr="00E53817" w:rsidRDefault="00376E5A" w:rsidP="00C563AC">
      <w:pPr>
        <w:jc w:val="both"/>
        <w:rPr>
          <w:sz w:val="28"/>
          <w:szCs w:val="28"/>
        </w:rPr>
      </w:pPr>
      <w:r w:rsidRPr="00EB7A8B">
        <w:rPr>
          <w:sz w:val="28"/>
          <w:szCs w:val="28"/>
          <w:u w:val="single"/>
        </w:rPr>
        <w:t>Цель:</w:t>
      </w:r>
      <w:r w:rsidRPr="00E53817">
        <w:rPr>
          <w:sz w:val="28"/>
          <w:szCs w:val="28"/>
        </w:rPr>
        <w:t xml:space="preserve"> Развивать высоту и тембр голоса, интонационную выразительность речи. Педагог изображает персонажей сказки: мышку, лягушку, зайку, лису, волка, медведя. Ребёнок отгадывает. Затем ребенок и педагог меняются ролями.</w:t>
      </w:r>
    </w:p>
    <w:sectPr w:rsidR="00376E5A" w:rsidRPr="00E53817" w:rsidSect="00EB30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F80"/>
    <w:multiLevelType w:val="hybridMultilevel"/>
    <w:tmpl w:val="0590A468"/>
    <w:lvl w:ilvl="0" w:tplc="93908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E57EC"/>
    <w:multiLevelType w:val="hybridMultilevel"/>
    <w:tmpl w:val="5D8C1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12BBF"/>
    <w:multiLevelType w:val="hybridMultilevel"/>
    <w:tmpl w:val="12DCF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2066"/>
    <w:rsid w:val="00033BA9"/>
    <w:rsid w:val="0003627A"/>
    <w:rsid w:val="00081109"/>
    <w:rsid w:val="0011460B"/>
    <w:rsid w:val="00152D75"/>
    <w:rsid w:val="00182E59"/>
    <w:rsid w:val="002A56BD"/>
    <w:rsid w:val="002A7490"/>
    <w:rsid w:val="00357D44"/>
    <w:rsid w:val="00376E5A"/>
    <w:rsid w:val="003F1257"/>
    <w:rsid w:val="00404089"/>
    <w:rsid w:val="00434AE8"/>
    <w:rsid w:val="00442508"/>
    <w:rsid w:val="004D3BF3"/>
    <w:rsid w:val="005F2D68"/>
    <w:rsid w:val="00645B70"/>
    <w:rsid w:val="00650065"/>
    <w:rsid w:val="00705C59"/>
    <w:rsid w:val="007F26C7"/>
    <w:rsid w:val="00811010"/>
    <w:rsid w:val="00826355"/>
    <w:rsid w:val="008477D0"/>
    <w:rsid w:val="008559E9"/>
    <w:rsid w:val="008F2EE2"/>
    <w:rsid w:val="009A241A"/>
    <w:rsid w:val="00AE50AF"/>
    <w:rsid w:val="00BE54A2"/>
    <w:rsid w:val="00BF3200"/>
    <w:rsid w:val="00C26501"/>
    <w:rsid w:val="00C563AC"/>
    <w:rsid w:val="00C86311"/>
    <w:rsid w:val="00CA532E"/>
    <w:rsid w:val="00CC67D7"/>
    <w:rsid w:val="00CF1DD1"/>
    <w:rsid w:val="00D14CA3"/>
    <w:rsid w:val="00D22066"/>
    <w:rsid w:val="00D57CFA"/>
    <w:rsid w:val="00DB6316"/>
    <w:rsid w:val="00E0300B"/>
    <w:rsid w:val="00E53817"/>
    <w:rsid w:val="00E84019"/>
    <w:rsid w:val="00E92DB2"/>
    <w:rsid w:val="00EB3069"/>
    <w:rsid w:val="00EB7A8B"/>
    <w:rsid w:val="00F01F5E"/>
    <w:rsid w:val="00F075B4"/>
    <w:rsid w:val="00F82E61"/>
    <w:rsid w:val="00FC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4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Родной язык играет уникальную роль в становлении личности человека</vt:lpstr>
    </vt:vector>
  </TitlesOfParts>
  <Company>RePack by SPecialiST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Родной язык играет уникальную роль в становлении личности человека</dc:title>
  <dc:creator>user</dc:creator>
  <cp:lastModifiedBy>Админ</cp:lastModifiedBy>
  <cp:revision>3</cp:revision>
  <dcterms:created xsi:type="dcterms:W3CDTF">2016-04-20T13:11:00Z</dcterms:created>
  <dcterms:modified xsi:type="dcterms:W3CDTF">2016-04-20T13:47:00Z</dcterms:modified>
</cp:coreProperties>
</file>