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A5" w:rsidRPr="00725AD6" w:rsidRDefault="006F0FA5" w:rsidP="00A1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</w:pPr>
    </w:p>
    <w:p w:rsidR="006F0FA5" w:rsidRPr="00725AD6" w:rsidRDefault="006F0FA5" w:rsidP="0072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725AD6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</w:rPr>
        <w:t>Городская методическая выставка воспитателей дошкольных образовательных учреждений г</w:t>
      </w:r>
      <w:proofErr w:type="gramStart"/>
      <w:r w:rsidRPr="00725AD6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</w:rPr>
        <w:t>.Р</w:t>
      </w:r>
      <w:proofErr w:type="gramEnd"/>
      <w:r w:rsidRPr="00725AD6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</w:rPr>
        <w:t xml:space="preserve">ассказово </w:t>
      </w:r>
    </w:p>
    <w:p w:rsidR="006F0FA5" w:rsidRPr="00725AD6" w:rsidRDefault="006F0FA5" w:rsidP="00725A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28"/>
          <w:szCs w:val="28"/>
        </w:rPr>
      </w:pPr>
      <w:r w:rsidRPr="00725AD6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28"/>
          <w:szCs w:val="28"/>
        </w:rPr>
        <w:t>«Моделирование образовательного пространства детского сада»</w:t>
      </w:r>
    </w:p>
    <w:p w:rsidR="006F0FA5" w:rsidRDefault="006F0FA5" w:rsidP="00A1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FA5" w:rsidRDefault="006F0FA5" w:rsidP="00A1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25AD6" w:rsidRDefault="006F0FA5" w:rsidP="006F0FA5">
      <w:pPr>
        <w:spacing w:before="100" w:beforeAutospacing="1" w:after="100" w:afterAutospacing="1" w:line="240" w:lineRule="auto"/>
        <w:jc w:val="center"/>
        <w:rPr>
          <w:rFonts w:ascii="Comic Sans MS" w:hAnsi="Comic Sans MS" w:cs="Times New Roman"/>
          <w:b/>
          <w:i/>
          <w:color w:val="FF0066"/>
          <w:sz w:val="44"/>
          <w:szCs w:val="44"/>
        </w:rPr>
      </w:pPr>
      <w:r w:rsidRPr="006F0FA5">
        <w:rPr>
          <w:rFonts w:ascii="Comic Sans MS" w:hAnsi="Comic Sans MS" w:cs="Times New Roman"/>
          <w:b/>
          <w:i/>
          <w:color w:val="FF0066"/>
          <w:sz w:val="44"/>
          <w:szCs w:val="44"/>
        </w:rPr>
        <w:t xml:space="preserve">Дидактическое пособие </w:t>
      </w:r>
    </w:p>
    <w:p w:rsidR="006B4C62" w:rsidRDefault="006F0FA5" w:rsidP="006F0FA5">
      <w:pPr>
        <w:spacing w:before="100" w:beforeAutospacing="1" w:after="100" w:afterAutospacing="1" w:line="240" w:lineRule="auto"/>
        <w:jc w:val="center"/>
        <w:rPr>
          <w:rFonts w:ascii="Comic Sans MS" w:hAnsi="Comic Sans MS" w:cs="Times New Roman"/>
          <w:b/>
          <w:i/>
          <w:color w:val="FF0066"/>
          <w:sz w:val="56"/>
          <w:szCs w:val="56"/>
        </w:rPr>
      </w:pPr>
      <w:r w:rsidRPr="00725AD6">
        <w:rPr>
          <w:rFonts w:ascii="Comic Sans MS" w:hAnsi="Comic Sans MS" w:cs="Times New Roman"/>
          <w:b/>
          <w:i/>
          <w:color w:val="FF0066"/>
          <w:sz w:val="56"/>
          <w:szCs w:val="56"/>
        </w:rPr>
        <w:t>«</w:t>
      </w:r>
      <w:r w:rsidR="00725AD6" w:rsidRPr="00725AD6">
        <w:rPr>
          <w:rFonts w:ascii="Comic Sans MS" w:hAnsi="Comic Sans MS" w:cs="Times New Roman"/>
          <w:b/>
          <w:i/>
          <w:color w:val="FF0066"/>
          <w:sz w:val="56"/>
          <w:szCs w:val="56"/>
        </w:rPr>
        <w:t>ГРИБОК - ТЕРЕМОК</w:t>
      </w:r>
      <w:r w:rsidRPr="00725AD6">
        <w:rPr>
          <w:rFonts w:ascii="Comic Sans MS" w:hAnsi="Comic Sans MS" w:cs="Times New Roman"/>
          <w:b/>
          <w:i/>
          <w:color w:val="FF0066"/>
          <w:sz w:val="56"/>
          <w:szCs w:val="56"/>
        </w:rPr>
        <w:t>»</w:t>
      </w:r>
    </w:p>
    <w:p w:rsidR="006F0FA5" w:rsidRDefault="00C804AE" w:rsidP="006F0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928938" cy="3905250"/>
            <wp:effectExtent l="19050" t="19050" r="23812" b="19050"/>
            <wp:docPr id="1" name="Рисунок 1" descr="C:\Users\User\Desktop\пособие\фото\DSCN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обие\фото\DSCN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3905250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A5" w:rsidRDefault="006F0FA5" w:rsidP="00A1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FA5" w:rsidRPr="00725AD6" w:rsidRDefault="00725AD6" w:rsidP="00725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32"/>
          <w:szCs w:val="32"/>
        </w:rPr>
      </w:pPr>
      <w:r w:rsidRPr="006B4C62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32"/>
          <w:szCs w:val="32"/>
        </w:rPr>
        <w:t>Автор</w:t>
      </w:r>
      <w:r w:rsidR="006F0FA5" w:rsidRPr="006B4C62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32"/>
          <w:szCs w:val="32"/>
        </w:rPr>
        <w:t xml:space="preserve">: воспитатель </w:t>
      </w:r>
      <w:r w:rsidRPr="006B4C62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32"/>
          <w:szCs w:val="32"/>
        </w:rPr>
        <w:t>МБДОУ «Детский сад №5 «Сказка»</w:t>
      </w:r>
      <w:r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32"/>
          <w:szCs w:val="32"/>
        </w:rPr>
        <w:t xml:space="preserve"> </w:t>
      </w:r>
      <w:r w:rsidR="006F0FA5" w:rsidRPr="00725AD6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40"/>
          <w:szCs w:val="40"/>
        </w:rPr>
        <w:t>Киселёва Нина Владимировна</w:t>
      </w:r>
    </w:p>
    <w:p w:rsidR="006F0FA5" w:rsidRDefault="006F0FA5" w:rsidP="00A1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FA5" w:rsidRDefault="006F0FA5" w:rsidP="00A1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FA5" w:rsidRPr="00725AD6" w:rsidRDefault="00725AD6" w:rsidP="00725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</w:pPr>
      <w:r w:rsidRPr="00725AD6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  <w:t>2016 год</w:t>
      </w:r>
    </w:p>
    <w:p w:rsidR="00C12B37" w:rsidRPr="00C12B37" w:rsidRDefault="00C12B37" w:rsidP="00C12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7A7A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12B37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</w:t>
      </w:r>
      <w:r w:rsidRPr="007A7A06"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Pr="00C12B37">
        <w:rPr>
          <w:rFonts w:ascii="Times New Roman" w:eastAsia="Times New Roman" w:hAnsi="Times New Roman" w:cs="Times New Roman"/>
          <w:sz w:val="28"/>
          <w:szCs w:val="28"/>
        </w:rPr>
        <w:t>коррекци</w:t>
      </w:r>
      <w:r w:rsidRPr="007A7A06">
        <w:rPr>
          <w:rFonts w:ascii="Times New Roman" w:eastAsia="Times New Roman" w:hAnsi="Times New Roman" w:cs="Times New Roman"/>
          <w:sz w:val="28"/>
          <w:szCs w:val="28"/>
        </w:rPr>
        <w:t>я мыслительной и речевой деятельности детей</w:t>
      </w:r>
      <w:r w:rsidRPr="00C12B37">
        <w:rPr>
          <w:rFonts w:ascii="Times New Roman" w:eastAsia="Times New Roman" w:hAnsi="Times New Roman" w:cs="Times New Roman"/>
          <w:sz w:val="28"/>
          <w:szCs w:val="28"/>
        </w:rPr>
        <w:t xml:space="preserve"> через развитие мелкой моторики и координации движения рук.</w:t>
      </w:r>
      <w:r w:rsidRPr="00C12B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12B37" w:rsidRPr="00C12B37" w:rsidRDefault="00C12B37" w:rsidP="007A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A0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12B37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адачи:</w:t>
      </w:r>
    </w:p>
    <w:p w:rsidR="00C12B37" w:rsidRPr="00C12B37" w:rsidRDefault="007A7A06" w:rsidP="007A7A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>оздание условий для накопления ребёнком практического двигательного опыта, развития навыка ручной умелости;</w:t>
      </w:r>
    </w:p>
    <w:p w:rsidR="00C12B37" w:rsidRPr="00C12B37" w:rsidRDefault="007A7A06" w:rsidP="00C12B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>ренировка тонких движений пальцев и кистей рук;</w:t>
      </w:r>
    </w:p>
    <w:p w:rsidR="00C12B37" w:rsidRPr="00C12B37" w:rsidRDefault="007A7A06" w:rsidP="00C12B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>ормирование координации движений;</w:t>
      </w:r>
      <w:r w:rsidR="00C12B37" w:rsidRPr="007A7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37" w:rsidRPr="00C12B37" w:rsidRDefault="007A7A06" w:rsidP="00C12B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>тимулирование зрительного и слухового восприятия;</w:t>
      </w:r>
    </w:p>
    <w:p w:rsidR="00C12B37" w:rsidRPr="007A7A06" w:rsidRDefault="007A7A06" w:rsidP="00C12B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Pr="007A7A06">
        <w:rPr>
          <w:rFonts w:ascii="Times New Roman" w:eastAsia="Times New Roman" w:hAnsi="Times New Roman" w:cs="Times New Roman"/>
          <w:sz w:val="28"/>
          <w:szCs w:val="28"/>
        </w:rPr>
        <w:t xml:space="preserve">сенсорных и 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способностей, памяти, </w:t>
      </w:r>
      <w:r w:rsidR="00C12B37" w:rsidRPr="007A7A06">
        <w:rPr>
          <w:rFonts w:ascii="Times New Roman" w:eastAsia="Times New Roman" w:hAnsi="Times New Roman" w:cs="Times New Roman"/>
          <w:sz w:val="28"/>
          <w:szCs w:val="28"/>
        </w:rPr>
        <w:t xml:space="preserve">внимания, 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>мыслительной деятельности, связной речи</w:t>
      </w:r>
      <w:r w:rsidRPr="007A7A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B37" w:rsidRPr="00C12B37" w:rsidRDefault="007A7A06" w:rsidP="00C12B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2B37" w:rsidRPr="00C12B37">
        <w:rPr>
          <w:rFonts w:ascii="Times New Roman" w:eastAsia="Times New Roman" w:hAnsi="Times New Roman" w:cs="Times New Roman"/>
          <w:sz w:val="28"/>
          <w:szCs w:val="28"/>
        </w:rPr>
        <w:t>богащение словарного запаса детей.</w:t>
      </w:r>
    </w:p>
    <w:p w:rsidR="00A97448" w:rsidRPr="00611874" w:rsidRDefault="00A97448" w:rsidP="00A9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06">
        <w:rPr>
          <w:rFonts w:ascii="Times New Roman" w:hAnsi="Times New Roman" w:cs="Times New Roman"/>
          <w:sz w:val="28"/>
          <w:szCs w:val="28"/>
        </w:rPr>
        <w:t>Данное пособие</w:t>
      </w:r>
      <w:r w:rsidRPr="00611874">
        <w:rPr>
          <w:rFonts w:ascii="Times New Roman" w:hAnsi="Times New Roman" w:cs="Times New Roman"/>
          <w:sz w:val="28"/>
          <w:szCs w:val="28"/>
        </w:rPr>
        <w:t xml:space="preserve"> может быть использовано </w:t>
      </w:r>
      <w:r w:rsidR="00F26761">
        <w:rPr>
          <w:rFonts w:ascii="Times New Roman" w:hAnsi="Times New Roman" w:cs="Times New Roman"/>
          <w:sz w:val="28"/>
          <w:szCs w:val="28"/>
        </w:rPr>
        <w:t xml:space="preserve">как </w:t>
      </w:r>
      <w:r w:rsidR="007A7A06">
        <w:rPr>
          <w:rFonts w:ascii="Times New Roman" w:hAnsi="Times New Roman" w:cs="Times New Roman"/>
          <w:sz w:val="28"/>
          <w:szCs w:val="28"/>
        </w:rPr>
        <w:t>в  непосредственно организованной, совместной</w:t>
      </w:r>
      <w:r w:rsidR="00C804AE">
        <w:rPr>
          <w:rFonts w:ascii="Times New Roman" w:hAnsi="Times New Roman" w:cs="Times New Roman"/>
          <w:sz w:val="28"/>
          <w:szCs w:val="28"/>
        </w:rPr>
        <w:t xml:space="preserve"> работе с детьми 3 – 5 лет, </w:t>
      </w:r>
      <w:r w:rsidR="007A7A06">
        <w:rPr>
          <w:rFonts w:ascii="Times New Roman" w:hAnsi="Times New Roman" w:cs="Times New Roman"/>
          <w:sz w:val="28"/>
          <w:szCs w:val="28"/>
        </w:rPr>
        <w:t xml:space="preserve">так и самостоятельной </w:t>
      </w:r>
      <w:r w:rsidR="00C804AE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7A7A06">
        <w:rPr>
          <w:rFonts w:ascii="Times New Roman" w:hAnsi="Times New Roman" w:cs="Times New Roman"/>
          <w:sz w:val="28"/>
          <w:szCs w:val="28"/>
        </w:rPr>
        <w:t>деятельности</w:t>
      </w:r>
      <w:r w:rsidR="00C804AE">
        <w:rPr>
          <w:rFonts w:ascii="Times New Roman" w:hAnsi="Times New Roman" w:cs="Times New Roman"/>
          <w:sz w:val="28"/>
          <w:szCs w:val="28"/>
        </w:rPr>
        <w:t>.</w:t>
      </w:r>
      <w:r w:rsidR="00F2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48" w:rsidRPr="00A97448" w:rsidRDefault="00A97448" w:rsidP="00A97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74">
        <w:rPr>
          <w:rFonts w:ascii="Times New Roman" w:hAnsi="Times New Roman" w:cs="Times New Roman"/>
          <w:sz w:val="28"/>
          <w:szCs w:val="28"/>
        </w:rPr>
        <w:t xml:space="preserve">Дидактическое пособие представляет собой вязаный крючком теремок в форме грибка, состоящий из трех основных частей: шляпки, ножки и «полянки». </w:t>
      </w:r>
      <w:proofErr w:type="gramStart"/>
      <w:r w:rsidRPr="00611874">
        <w:rPr>
          <w:rFonts w:ascii="Times New Roman" w:hAnsi="Times New Roman" w:cs="Times New Roman"/>
          <w:sz w:val="28"/>
          <w:szCs w:val="28"/>
        </w:rPr>
        <w:t xml:space="preserve">Шляпка гриба выполнена из пряжи основных цветов (красный, оранжевый, желтый, зеленый, </w:t>
      </w:r>
      <w:proofErr w:type="spellStart"/>
      <w:r w:rsidRPr="0061187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11874">
        <w:rPr>
          <w:rFonts w:ascii="Times New Roman" w:hAnsi="Times New Roman" w:cs="Times New Roman"/>
          <w:sz w:val="28"/>
          <w:szCs w:val="28"/>
        </w:rPr>
        <w:t>, синий, фиолетовый, расположенных в порядке цветового спектра).</w:t>
      </w:r>
      <w:proofErr w:type="gramEnd"/>
      <w:r w:rsidRPr="00611874">
        <w:rPr>
          <w:rFonts w:ascii="Times New Roman" w:hAnsi="Times New Roman" w:cs="Times New Roman"/>
          <w:sz w:val="28"/>
          <w:szCs w:val="28"/>
        </w:rPr>
        <w:t xml:space="preserve"> На шляпке с помощью липучек прикрепляются </w:t>
      </w:r>
      <w:r w:rsidR="00F26761">
        <w:rPr>
          <w:rFonts w:ascii="Times New Roman" w:hAnsi="Times New Roman" w:cs="Times New Roman"/>
          <w:sz w:val="28"/>
          <w:szCs w:val="28"/>
        </w:rPr>
        <w:t xml:space="preserve">разноцветные бабочки, </w:t>
      </w:r>
      <w:r w:rsidRPr="00611874">
        <w:rPr>
          <w:rFonts w:ascii="Times New Roman" w:hAnsi="Times New Roman" w:cs="Times New Roman"/>
          <w:sz w:val="28"/>
          <w:szCs w:val="28"/>
        </w:rPr>
        <w:t xml:space="preserve">божьи коровки с разным количеством точек. </w:t>
      </w:r>
      <w:proofErr w:type="gramStart"/>
      <w:r w:rsidRPr="00611874">
        <w:rPr>
          <w:rFonts w:ascii="Times New Roman" w:hAnsi="Times New Roman" w:cs="Times New Roman"/>
          <w:sz w:val="28"/>
          <w:szCs w:val="28"/>
        </w:rPr>
        <w:t>На «ножке» гриба расположены 3 окошка (со шнуровкой, пуговицами, крючками) и дверца, закрывающаяся ремешком.</w:t>
      </w:r>
      <w:proofErr w:type="gramEnd"/>
      <w:r w:rsidRPr="00611874">
        <w:rPr>
          <w:rFonts w:ascii="Times New Roman" w:hAnsi="Times New Roman" w:cs="Times New Roman"/>
          <w:sz w:val="28"/>
          <w:szCs w:val="28"/>
        </w:rPr>
        <w:t xml:space="preserve"> На полянке вкручены горлышки пластиковых бутылок с крышками, украшенные разноцветными цветами. </w:t>
      </w:r>
      <w:r w:rsidR="00FA4008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F26761">
        <w:rPr>
          <w:rFonts w:ascii="Times New Roman" w:hAnsi="Times New Roman" w:cs="Times New Roman"/>
          <w:sz w:val="28"/>
          <w:szCs w:val="28"/>
        </w:rPr>
        <w:t>дополняет</w:t>
      </w:r>
      <w:r w:rsidR="00FA4008">
        <w:rPr>
          <w:rFonts w:ascii="Times New Roman" w:hAnsi="Times New Roman" w:cs="Times New Roman"/>
          <w:sz w:val="28"/>
          <w:szCs w:val="28"/>
        </w:rPr>
        <w:t xml:space="preserve"> </w:t>
      </w:r>
      <w:r w:rsidR="00EA31AF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F26761">
        <w:rPr>
          <w:rFonts w:ascii="Times New Roman" w:hAnsi="Times New Roman" w:cs="Times New Roman"/>
          <w:sz w:val="28"/>
          <w:szCs w:val="28"/>
        </w:rPr>
        <w:t>с</w:t>
      </w:r>
      <w:r w:rsidR="00F630E7">
        <w:rPr>
          <w:rFonts w:ascii="Times New Roman" w:hAnsi="Times New Roman" w:cs="Times New Roman"/>
          <w:sz w:val="28"/>
          <w:szCs w:val="28"/>
        </w:rPr>
        <w:t>вязан</w:t>
      </w:r>
      <w:r w:rsidR="00F26761">
        <w:rPr>
          <w:rFonts w:ascii="Times New Roman" w:hAnsi="Times New Roman" w:cs="Times New Roman"/>
          <w:sz w:val="28"/>
          <w:szCs w:val="28"/>
        </w:rPr>
        <w:t>н</w:t>
      </w:r>
      <w:r w:rsidR="00F630E7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EA31AF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EA31AF">
        <w:rPr>
          <w:rFonts w:ascii="Times New Roman" w:hAnsi="Times New Roman" w:cs="Times New Roman"/>
          <w:sz w:val="28"/>
          <w:szCs w:val="28"/>
        </w:rPr>
        <w:t xml:space="preserve"> – персонажей сказки «Теремок»</w:t>
      </w:r>
      <w:r w:rsidR="00F630E7">
        <w:rPr>
          <w:rFonts w:ascii="Times New Roman" w:hAnsi="Times New Roman" w:cs="Times New Roman"/>
          <w:sz w:val="28"/>
          <w:szCs w:val="28"/>
        </w:rPr>
        <w:t>.</w:t>
      </w:r>
    </w:p>
    <w:p w:rsidR="00A97448" w:rsidRPr="00945E60" w:rsidRDefault="00A97448" w:rsidP="00A97448">
      <w:pPr>
        <w:pStyle w:val="a5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945E60">
        <w:rPr>
          <w:b/>
          <w:sz w:val="28"/>
          <w:szCs w:val="28"/>
        </w:rPr>
        <w:t>Система работы с пособием</w:t>
      </w:r>
      <w:r w:rsidRPr="00945E60">
        <w:rPr>
          <w:b/>
          <w:sz w:val="28"/>
          <w:szCs w:val="28"/>
        </w:rPr>
        <w:br/>
      </w:r>
    </w:p>
    <w:p w:rsidR="00A97448" w:rsidRDefault="00A97448" w:rsidP="00A9744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45E60">
        <w:rPr>
          <w:b/>
          <w:i/>
          <w:iCs/>
          <w:sz w:val="28"/>
          <w:szCs w:val="28"/>
        </w:rPr>
        <w:t>Овладеваем практическими навыками</w:t>
      </w:r>
      <w:r w:rsidRPr="00945E60">
        <w:rPr>
          <w:b/>
          <w:sz w:val="28"/>
          <w:szCs w:val="28"/>
        </w:rPr>
        <w:t xml:space="preserve"> 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26761">
        <w:rPr>
          <w:i/>
          <w:iCs/>
          <w:sz w:val="26"/>
          <w:szCs w:val="26"/>
        </w:rPr>
        <w:t xml:space="preserve">Задачи: формировать навыки самообслуживания; учить детей пользоваться разного рода застежками 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  <w:u w:val="single"/>
        </w:rPr>
        <w:t>Варианты упражнений:</w:t>
      </w:r>
    </w:p>
    <w:p w:rsidR="00A97448" w:rsidRPr="00F26761" w:rsidRDefault="00A97448" w:rsidP="00A9744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 xml:space="preserve"> Открой (закрой) окошки, дверь;</w:t>
      </w:r>
    </w:p>
    <w:p w:rsidR="00A97448" w:rsidRPr="00F26761" w:rsidRDefault="00A97448" w:rsidP="00A9744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 xml:space="preserve"> «Посади цветок»;</w:t>
      </w:r>
    </w:p>
    <w:p w:rsidR="00A97448" w:rsidRPr="00F26761" w:rsidRDefault="00A97448" w:rsidP="00A9744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 xml:space="preserve"> «Божьи коровки прилетели»</w:t>
      </w:r>
    </w:p>
    <w:p w:rsidR="00A97448" w:rsidRPr="00F26761" w:rsidRDefault="00A97448" w:rsidP="00A97448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A97448" w:rsidRPr="00F26761" w:rsidRDefault="00A97448" w:rsidP="00A97448">
      <w:pPr>
        <w:pStyle w:val="a5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F26761">
        <w:rPr>
          <w:b/>
          <w:i/>
          <w:iCs/>
          <w:sz w:val="28"/>
          <w:szCs w:val="28"/>
        </w:rPr>
        <w:t>Знакомимся с цветом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i/>
          <w:iCs/>
          <w:sz w:val="26"/>
          <w:szCs w:val="26"/>
        </w:rPr>
        <w:t xml:space="preserve">Задачи: </w:t>
      </w:r>
      <w:r w:rsidRPr="00F26761">
        <w:rPr>
          <w:sz w:val="26"/>
          <w:szCs w:val="26"/>
        </w:rPr>
        <w:t xml:space="preserve"> </w:t>
      </w:r>
      <w:r w:rsidRPr="00F26761">
        <w:rPr>
          <w:i/>
          <w:iCs/>
          <w:sz w:val="26"/>
          <w:szCs w:val="26"/>
        </w:rPr>
        <w:t xml:space="preserve">учить  различать цвета методом сближения; развивать мелкую моторику рук, цветовое  восприятие. 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  <w:u w:val="single"/>
        </w:rPr>
        <w:t>Варианты упражнений:</w:t>
      </w:r>
    </w:p>
    <w:p w:rsidR="00A97448" w:rsidRPr="00F26761" w:rsidRDefault="00A97448" w:rsidP="00A97448">
      <w:pPr>
        <w:pStyle w:val="a5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>Покажи полоску на шляпке гриба красного цвета;</w:t>
      </w:r>
    </w:p>
    <w:p w:rsidR="00A97448" w:rsidRPr="00F26761" w:rsidRDefault="00A97448" w:rsidP="00A97448">
      <w:pPr>
        <w:pStyle w:val="a5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>Найди цветочек синего цвета;</w:t>
      </w:r>
    </w:p>
    <w:p w:rsidR="00A97448" w:rsidRPr="00F26761" w:rsidRDefault="00A97448" w:rsidP="00A97448">
      <w:pPr>
        <w:pStyle w:val="a5"/>
        <w:numPr>
          <w:ilvl w:val="0"/>
          <w:numId w:val="5"/>
        </w:numPr>
        <w:rPr>
          <w:sz w:val="26"/>
          <w:szCs w:val="26"/>
        </w:rPr>
      </w:pPr>
      <w:r w:rsidRPr="00F26761">
        <w:rPr>
          <w:sz w:val="26"/>
          <w:szCs w:val="26"/>
        </w:rPr>
        <w:t>Игра «Подбери по цвету»</w:t>
      </w:r>
    </w:p>
    <w:p w:rsidR="00A97448" w:rsidRPr="00945E60" w:rsidRDefault="00A97448" w:rsidP="00A97448">
      <w:pPr>
        <w:pStyle w:val="a5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45E60">
        <w:rPr>
          <w:b/>
          <w:i/>
          <w:iCs/>
          <w:sz w:val="28"/>
          <w:szCs w:val="28"/>
        </w:rPr>
        <w:lastRenderedPageBreak/>
        <w:t>Развиваем психические процессы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i/>
          <w:iCs/>
          <w:sz w:val="26"/>
          <w:szCs w:val="26"/>
        </w:rPr>
        <w:t>Задачи: способствовать развитию восприятия, внимания, памяти, мышления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  <w:u w:val="single"/>
        </w:rPr>
        <w:t>Варианты упражнений:</w:t>
      </w:r>
    </w:p>
    <w:p w:rsidR="00A97448" w:rsidRPr="00F26761" w:rsidRDefault="00A97448" w:rsidP="00A97448">
      <w:pPr>
        <w:pStyle w:val="a5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proofErr w:type="gramStart"/>
      <w:r w:rsidRPr="00F26761">
        <w:rPr>
          <w:sz w:val="26"/>
          <w:szCs w:val="26"/>
        </w:rPr>
        <w:t>«Какого (какой) цветочка (бабочки) не стало? »</w:t>
      </w:r>
      <w:proofErr w:type="gramEnd"/>
    </w:p>
    <w:p w:rsidR="00A97448" w:rsidRPr="00F26761" w:rsidRDefault="00A97448" w:rsidP="00A97448">
      <w:pPr>
        <w:pStyle w:val="a5"/>
        <w:numPr>
          <w:ilvl w:val="0"/>
          <w:numId w:val="6"/>
        </w:numPr>
        <w:rPr>
          <w:sz w:val="26"/>
          <w:szCs w:val="26"/>
        </w:rPr>
      </w:pPr>
      <w:r w:rsidRPr="00F26761">
        <w:rPr>
          <w:sz w:val="26"/>
          <w:szCs w:val="26"/>
        </w:rPr>
        <w:t>«Что лишнее? »</w:t>
      </w:r>
    </w:p>
    <w:p w:rsidR="00A97448" w:rsidRPr="00F26761" w:rsidRDefault="00A97448" w:rsidP="00A97448">
      <w:pPr>
        <w:pStyle w:val="a5"/>
        <w:numPr>
          <w:ilvl w:val="0"/>
          <w:numId w:val="6"/>
        </w:numPr>
        <w:rPr>
          <w:sz w:val="26"/>
          <w:szCs w:val="26"/>
        </w:rPr>
      </w:pPr>
      <w:r w:rsidRPr="00F26761">
        <w:rPr>
          <w:sz w:val="26"/>
          <w:szCs w:val="26"/>
        </w:rPr>
        <w:t xml:space="preserve">«Найди </w:t>
      </w:r>
      <w:proofErr w:type="gramStart"/>
      <w:r w:rsidRPr="00F26761">
        <w:rPr>
          <w:sz w:val="26"/>
          <w:szCs w:val="26"/>
        </w:rPr>
        <w:t>одинаковые</w:t>
      </w:r>
      <w:proofErr w:type="gramEnd"/>
      <w:r w:rsidRPr="00F26761">
        <w:rPr>
          <w:sz w:val="26"/>
          <w:szCs w:val="26"/>
        </w:rPr>
        <w:t>»</w:t>
      </w:r>
    </w:p>
    <w:p w:rsidR="00A97448" w:rsidRPr="00F26761" w:rsidRDefault="00A97448" w:rsidP="00A97448">
      <w:pPr>
        <w:pStyle w:val="a5"/>
        <w:numPr>
          <w:ilvl w:val="0"/>
          <w:numId w:val="6"/>
        </w:numPr>
        <w:rPr>
          <w:sz w:val="26"/>
          <w:szCs w:val="26"/>
        </w:rPr>
      </w:pPr>
      <w:r w:rsidRPr="00F26761">
        <w:rPr>
          <w:sz w:val="26"/>
          <w:szCs w:val="26"/>
        </w:rPr>
        <w:t xml:space="preserve">«Чем </w:t>
      </w:r>
      <w:proofErr w:type="gramStart"/>
      <w:r w:rsidRPr="00F26761">
        <w:rPr>
          <w:sz w:val="26"/>
          <w:szCs w:val="26"/>
        </w:rPr>
        <w:t>похожи</w:t>
      </w:r>
      <w:proofErr w:type="gramEnd"/>
      <w:r w:rsidRPr="00F26761">
        <w:rPr>
          <w:sz w:val="26"/>
          <w:szCs w:val="26"/>
        </w:rPr>
        <w:t xml:space="preserve"> и чем отличаются? »</w:t>
      </w:r>
    </w:p>
    <w:p w:rsidR="00A97448" w:rsidRPr="00F26761" w:rsidRDefault="00A97448" w:rsidP="00A97448">
      <w:pPr>
        <w:pStyle w:val="a5"/>
        <w:numPr>
          <w:ilvl w:val="0"/>
          <w:numId w:val="6"/>
        </w:numPr>
        <w:rPr>
          <w:sz w:val="26"/>
          <w:szCs w:val="26"/>
        </w:rPr>
      </w:pPr>
      <w:r w:rsidRPr="00F26761">
        <w:rPr>
          <w:sz w:val="26"/>
          <w:szCs w:val="26"/>
        </w:rPr>
        <w:t xml:space="preserve">«Кто спрятался? » </w:t>
      </w:r>
    </w:p>
    <w:p w:rsidR="00A97448" w:rsidRPr="00945E60" w:rsidRDefault="00A97448" w:rsidP="00A9744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45E60">
        <w:rPr>
          <w:b/>
          <w:i/>
          <w:iCs/>
          <w:sz w:val="28"/>
          <w:szCs w:val="28"/>
        </w:rPr>
        <w:t>Развиваем пространственные представления</w:t>
      </w:r>
      <w:r w:rsidRPr="00945E60">
        <w:rPr>
          <w:b/>
          <w:sz w:val="28"/>
          <w:szCs w:val="28"/>
        </w:rPr>
        <w:t xml:space="preserve"> 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 w:rsidRPr="00F26761">
        <w:rPr>
          <w:i/>
          <w:iCs/>
          <w:sz w:val="26"/>
          <w:szCs w:val="26"/>
        </w:rPr>
        <w:t xml:space="preserve">Задачи: учить ориентироваться в пространстве, определять расположение предметов (над, под, посередине, вверху, внизу, выше, ниже) </w:t>
      </w:r>
      <w:proofErr w:type="gramEnd"/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  <w:u w:val="single"/>
        </w:rPr>
        <w:t>Варианты упражнений:</w:t>
      </w:r>
    </w:p>
    <w:p w:rsidR="00A97448" w:rsidRPr="00F26761" w:rsidRDefault="00A97448" w:rsidP="00A97448">
      <w:pPr>
        <w:pStyle w:val="a5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>Посади бабочку на цветок;</w:t>
      </w:r>
    </w:p>
    <w:p w:rsidR="00A97448" w:rsidRPr="00F26761" w:rsidRDefault="00A97448" w:rsidP="00A97448">
      <w:pPr>
        <w:pStyle w:val="a5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>Кто стоит около зеленого окошка?;</w:t>
      </w:r>
    </w:p>
    <w:p w:rsidR="00A97448" w:rsidRPr="001A13E9" w:rsidRDefault="00A97448" w:rsidP="00A97448">
      <w:pPr>
        <w:pStyle w:val="a5"/>
        <w:numPr>
          <w:ilvl w:val="0"/>
          <w:numId w:val="2"/>
        </w:numPr>
      </w:pPr>
      <w:r w:rsidRPr="00F26761">
        <w:rPr>
          <w:sz w:val="26"/>
          <w:szCs w:val="26"/>
        </w:rPr>
        <w:t xml:space="preserve">Где божья коровка? </w:t>
      </w:r>
    </w:p>
    <w:p w:rsidR="00A97448" w:rsidRPr="00945E60" w:rsidRDefault="00A97448" w:rsidP="00A97448">
      <w:pPr>
        <w:pStyle w:val="a5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945E60">
        <w:rPr>
          <w:b/>
          <w:i/>
          <w:iCs/>
          <w:sz w:val="28"/>
          <w:szCs w:val="28"/>
        </w:rPr>
        <w:t>Учимся считать</w:t>
      </w:r>
    </w:p>
    <w:p w:rsidR="00A97448" w:rsidRPr="00F26761" w:rsidRDefault="00A97448" w:rsidP="00A97448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i/>
          <w:iCs/>
          <w:sz w:val="26"/>
          <w:szCs w:val="26"/>
        </w:rPr>
        <w:t xml:space="preserve">Задачи: учить пользоваться понятиями «один – много», развивать навыки счета в пределах 5                </w:t>
      </w:r>
    </w:p>
    <w:p w:rsidR="005861D9" w:rsidRPr="00F26761" w:rsidRDefault="00A97448" w:rsidP="005861D9">
      <w:pPr>
        <w:pStyle w:val="a5"/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  <w:u w:val="single"/>
        </w:rPr>
        <w:t>Варианты упражнений</w:t>
      </w:r>
      <w:r w:rsidRPr="00F26761">
        <w:rPr>
          <w:sz w:val="26"/>
          <w:szCs w:val="26"/>
        </w:rPr>
        <w:t>:</w:t>
      </w:r>
    </w:p>
    <w:p w:rsidR="005861D9" w:rsidRPr="00F26761" w:rsidRDefault="00A97448" w:rsidP="005861D9">
      <w:pPr>
        <w:pStyle w:val="a5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>«Один – много»;</w:t>
      </w:r>
    </w:p>
    <w:p w:rsidR="00A97448" w:rsidRPr="00F26761" w:rsidRDefault="00A97448" w:rsidP="005861D9">
      <w:pPr>
        <w:pStyle w:val="a5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 w:rsidRPr="00F26761">
        <w:rPr>
          <w:sz w:val="26"/>
          <w:szCs w:val="26"/>
        </w:rPr>
        <w:t xml:space="preserve">Посчитай, сколько божьих коровок </w:t>
      </w:r>
    </w:p>
    <w:p w:rsidR="005861D9" w:rsidRPr="00F26761" w:rsidRDefault="005861D9" w:rsidP="005861D9">
      <w:pPr>
        <w:pStyle w:val="a5"/>
        <w:spacing w:before="0" w:beforeAutospacing="0" w:after="0" w:afterAutospacing="0"/>
        <w:ind w:left="720"/>
        <w:rPr>
          <w:sz w:val="26"/>
          <w:szCs w:val="26"/>
        </w:rPr>
      </w:pPr>
    </w:p>
    <w:p w:rsidR="00A97448" w:rsidRDefault="00A97448" w:rsidP="00A97448">
      <w:pPr>
        <w:pStyle w:val="a5"/>
        <w:spacing w:before="0" w:beforeAutospacing="0" w:after="0" w:afterAutospacing="0"/>
        <w:rPr>
          <w:i/>
          <w:iCs/>
        </w:rPr>
      </w:pPr>
      <w:r w:rsidRPr="00945E60">
        <w:rPr>
          <w:b/>
          <w:i/>
          <w:iCs/>
          <w:sz w:val="28"/>
          <w:szCs w:val="28"/>
        </w:rPr>
        <w:t>Играем в сказку</w:t>
      </w:r>
    </w:p>
    <w:p w:rsidR="00A97448" w:rsidRPr="001F1EB8" w:rsidRDefault="00A97448" w:rsidP="00A97448">
      <w:pPr>
        <w:pStyle w:val="a5"/>
        <w:spacing w:before="0" w:beforeAutospacing="0" w:after="0" w:afterAutospacing="0"/>
        <w:rPr>
          <w:i/>
          <w:iCs/>
        </w:rPr>
      </w:pPr>
      <w:r w:rsidRPr="00945E60">
        <w:rPr>
          <w:i/>
          <w:iCs/>
        </w:rPr>
        <w:t xml:space="preserve">Задачи: активизировать моторику рук через пальчиковый театр, развивать речь, пространственное восприятие, артистические умения и творческие способности. </w:t>
      </w:r>
    </w:p>
    <w:sectPr w:rsidR="00A97448" w:rsidRPr="001F1EB8" w:rsidSect="006B4C62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CC0066"/>
        <w:left w:val="dashDotStroked" w:sz="24" w:space="24" w:color="CC0066"/>
        <w:bottom w:val="dashDotStroked" w:sz="24" w:space="24" w:color="CC0066"/>
        <w:right w:val="dashDotStroked" w:sz="24" w:space="24" w:color="CC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E7A"/>
    <w:multiLevelType w:val="hybridMultilevel"/>
    <w:tmpl w:val="D568930E"/>
    <w:lvl w:ilvl="0" w:tplc="E8083DD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95D22"/>
    <w:multiLevelType w:val="hybridMultilevel"/>
    <w:tmpl w:val="7910F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2C46"/>
    <w:multiLevelType w:val="hybridMultilevel"/>
    <w:tmpl w:val="83EEE0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42740"/>
    <w:multiLevelType w:val="hybridMultilevel"/>
    <w:tmpl w:val="E02EC9FC"/>
    <w:lvl w:ilvl="0" w:tplc="6B88AA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EB5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84D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F9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8E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056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C09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C14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C6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3386F"/>
    <w:multiLevelType w:val="hybridMultilevel"/>
    <w:tmpl w:val="8116C4B4"/>
    <w:lvl w:ilvl="0" w:tplc="E8083D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4D1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009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49D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6F3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8D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22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E57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0B6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51815"/>
    <w:multiLevelType w:val="multilevel"/>
    <w:tmpl w:val="232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7A2F"/>
    <w:multiLevelType w:val="hybridMultilevel"/>
    <w:tmpl w:val="4B404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E1F2D"/>
    <w:multiLevelType w:val="multilevel"/>
    <w:tmpl w:val="6F0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3F3D4F"/>
    <w:rsid w:val="000706C2"/>
    <w:rsid w:val="000F0774"/>
    <w:rsid w:val="00237D6D"/>
    <w:rsid w:val="003F3D4F"/>
    <w:rsid w:val="005861D9"/>
    <w:rsid w:val="005D4B59"/>
    <w:rsid w:val="005D5CC0"/>
    <w:rsid w:val="00611874"/>
    <w:rsid w:val="006B4C62"/>
    <w:rsid w:val="006F0FA5"/>
    <w:rsid w:val="0072487B"/>
    <w:rsid w:val="00725AD6"/>
    <w:rsid w:val="007A7A06"/>
    <w:rsid w:val="008359E7"/>
    <w:rsid w:val="008D6222"/>
    <w:rsid w:val="008F1E21"/>
    <w:rsid w:val="009E5C66"/>
    <w:rsid w:val="00A149D2"/>
    <w:rsid w:val="00A97448"/>
    <w:rsid w:val="00AC1F17"/>
    <w:rsid w:val="00B94B46"/>
    <w:rsid w:val="00C12B37"/>
    <w:rsid w:val="00C37E77"/>
    <w:rsid w:val="00C804AE"/>
    <w:rsid w:val="00D04F75"/>
    <w:rsid w:val="00EA31AF"/>
    <w:rsid w:val="00F26761"/>
    <w:rsid w:val="00F630E7"/>
    <w:rsid w:val="00FA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49D2"/>
  </w:style>
  <w:style w:type="paragraph" w:styleId="a6">
    <w:name w:val="List Paragraph"/>
    <w:basedOn w:val="a"/>
    <w:uiPriority w:val="34"/>
    <w:qFormat/>
    <w:rsid w:val="00611874"/>
    <w:pPr>
      <w:ind w:left="720"/>
      <w:contextualSpacing/>
    </w:pPr>
  </w:style>
  <w:style w:type="character" w:customStyle="1" w:styleId="sitetxt">
    <w:name w:val="sitetxt"/>
    <w:basedOn w:val="a0"/>
    <w:rsid w:val="008359E7"/>
  </w:style>
  <w:style w:type="character" w:styleId="a7">
    <w:name w:val="Strong"/>
    <w:basedOn w:val="a0"/>
    <w:uiPriority w:val="22"/>
    <w:qFormat/>
    <w:rsid w:val="00835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2016-03-20T12:36:00Z</dcterms:created>
  <dcterms:modified xsi:type="dcterms:W3CDTF">2016-03-25T13:37:00Z</dcterms:modified>
</cp:coreProperties>
</file>