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7" w:rsidRDefault="006D7B3B">
      <w:r>
        <w:t>Организация работы логопеда в ДОУ</w:t>
      </w:r>
    </w:p>
    <w:p w:rsidR="006D7B3B" w:rsidRPr="006D7B3B" w:rsidRDefault="006D7B3B" w:rsidP="006D7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 в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зачисляются 25-30 детей в условиях городской местности, 20-25 детей в условиях сельской местности различных возрастных групп. Это отмечается в «Листе учета детей, зачисленных на индивидуальные логопедические занятия».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первую очередь на занятия зачисляются дети подготовительной к школе группы и дети старшей группы, имеющие нарушения произношения нескольких звуков, или нарушения, резко несоответствующие возрастной норме, а так же дети средней группы, имеющие недостатки произношения свистящих звуков, звуков [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'] и [и].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старшей группы, имеющие изолированное нарушение произношения звука [</w:t>
      </w:r>
      <w:proofErr w:type="spellStart"/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и средней группы с нарушением произношения шипящих и звука [л], зачисляются на занятия по мере освобождения мест.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в течение учебного года на занятия в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зачисляются 45—50 детей.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подлежат зачислению в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диагнозом «общее недоразвитие речи». Однако при их наличии количество детей, с которыми одновременно занимается логопед, может сократиться.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этих детей оказывается консультативная помощь по оформлению документов для ПМПК.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Отчисление с занятий в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 следующим причинам: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выбытие ребенка из ДОУ;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систематическое игнорирование родителями требований логопеда, немотивированные пропуски занятий;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коррекция речевого дефекта. По окончании курса занятий по коррекции дефекта и с переходом на этап автоматизации звука в свободной речи ребенок зачисляется в группу динамического наблюдения.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учебного года для фиксирования коррекционного процесса учителем – логопедом в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оформлять следующие виды документации: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 Журнал учета посещаемости логопедических занятий детьми, зачисленными на логопедический пункт.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 Журнал обследования речи детей.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 Лист учета детей, зачисленных на индивидуальные логопедические занятия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 Лист учета детей, ожидающих зачисления на индивидуальные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 логопедические занятия.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 Лист учета детей, нуждающихся в специальных условиях воспитания и обучения.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7.     Лист отчисления детей с индивидуальных логопедических занятий.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  Лист динамического наблюдения.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  Речевые карты на каждого ребенка.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Общий план методической работы на учебный год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Перспективный план индивидуальной логопедической работы на учебный год.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Ежедневные планы работы на каждого ребенка (подгруппу детей).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Тетради-дневники для индивидуальных занятий по коррекции звукопроизношения (находятся у учеников).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График работы. Расписание занятий.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Циклограмма деятельности учителя-логопеда.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Паспорт логопедического кабинета, картотека оборудования, учебных и наглядных пособий, находящихся в логопедическом кабинете.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Копии отчетов о проделанной за учебный год работе.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учета посещаемости логопедических занятий</w:t>
      </w:r>
    </w:p>
    <w:p w:rsidR="006D7B3B" w:rsidRPr="006D7B3B" w:rsidRDefault="006D7B3B" w:rsidP="006D7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710"/>
        <w:gridCol w:w="174"/>
        <w:gridCol w:w="174"/>
        <w:gridCol w:w="174"/>
        <w:gridCol w:w="175"/>
        <w:gridCol w:w="175"/>
        <w:gridCol w:w="175"/>
        <w:gridCol w:w="175"/>
        <w:gridCol w:w="175"/>
        <w:gridCol w:w="17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20"/>
      </w:tblGrid>
      <w:tr w:rsidR="006D7B3B" w:rsidRPr="006D7B3B" w:rsidTr="006D7B3B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И. </w:t>
            </w:r>
          </w:p>
        </w:tc>
        <w:tc>
          <w:tcPr>
            <w:tcW w:w="13050" w:type="dxa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________________________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3B" w:rsidRPr="006D7B3B" w:rsidRDefault="006D7B3B" w:rsidP="006D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3B" w:rsidRPr="006D7B3B" w:rsidRDefault="006D7B3B" w:rsidP="006D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B3B" w:rsidRPr="006D7B3B" w:rsidRDefault="006D7B3B" w:rsidP="006D7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обследования речи детей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Образец заполнения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1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0"/>
        <w:gridCol w:w="1208"/>
        <w:gridCol w:w="1411"/>
        <w:gridCol w:w="1212"/>
        <w:gridCol w:w="1032"/>
        <w:gridCol w:w="1394"/>
        <w:gridCol w:w="1194"/>
        <w:gridCol w:w="1407"/>
      </w:tblGrid>
      <w:tr w:rsidR="006D7B3B" w:rsidRPr="006D7B3B" w:rsidTr="006D7B3B">
        <w:trPr>
          <w:tblCellSpacing w:w="0" w:type="dxa"/>
          <w:jc w:val="center"/>
        </w:trPr>
        <w:tc>
          <w:tcPr>
            <w:tcW w:w="596" w:type="dxa"/>
            <w:vAlign w:val="center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65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95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08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gram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proofErr w:type="spellEnd"/>
          </w:p>
        </w:tc>
        <w:tc>
          <w:tcPr>
            <w:tcW w:w="144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gram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</w:t>
            </w:r>
          </w:p>
        </w:tc>
        <w:tc>
          <w:tcPr>
            <w:tcW w:w="126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</w:t>
            </w: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меры</w:t>
            </w:r>
          </w:p>
        </w:tc>
        <w:tc>
          <w:tcPr>
            <w:tcW w:w="144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D7B3B" w:rsidRPr="006D7B3B" w:rsidTr="006D7B3B">
        <w:trPr>
          <w:tblCellSpacing w:w="0" w:type="dxa"/>
          <w:jc w:val="center"/>
        </w:trPr>
        <w:tc>
          <w:tcPr>
            <w:tcW w:w="54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Катя</w:t>
            </w:r>
          </w:p>
        </w:tc>
        <w:tc>
          <w:tcPr>
            <w:tcW w:w="1065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«Солнышко»,</w:t>
            </w:r>
          </w:p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Бабушкина,</w:t>
            </w: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100. </w:t>
            </w: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З8</w:t>
            </w:r>
          </w:p>
        </w:tc>
        <w:tc>
          <w:tcPr>
            <w:tcW w:w="108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03.09.03</w:t>
            </w:r>
          </w:p>
        </w:tc>
        <w:tc>
          <w:tcPr>
            <w:tcW w:w="144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ФФН. дизартрия</w:t>
            </w:r>
          </w:p>
        </w:tc>
        <w:tc>
          <w:tcPr>
            <w:tcW w:w="126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 группу</w:t>
            </w:r>
          </w:p>
        </w:tc>
        <w:tc>
          <w:tcPr>
            <w:tcW w:w="1440" w:type="dxa"/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Зачислена 15.09.03 Выпущена</w:t>
            </w:r>
            <w:proofErr w:type="gramEnd"/>
          </w:p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</w:tr>
    </w:tbl>
    <w:p w:rsidR="006D7B3B" w:rsidRPr="006D7B3B" w:rsidRDefault="006D7B3B" w:rsidP="006D7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записи «принят в группу» обязательно должна стоять запись о том, когда ребенок выпущен. Журнал обследования речи детей ведется несколько лет.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учета детей, зачисленных на индивидуальные логопедические занятия _____/_____ </w:t>
      </w:r>
      <w:proofErr w:type="spellStart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г. 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7"/>
        <w:gridCol w:w="2062"/>
        <w:gridCol w:w="1590"/>
        <w:gridCol w:w="1755"/>
        <w:gridCol w:w="2841"/>
      </w:tblGrid>
      <w:tr w:rsidR="006D7B3B" w:rsidRPr="006D7B3B" w:rsidTr="006D7B3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(ребенка)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 звукопроизношения, подлежащий коррекции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учета детей, ожидающих зачисления </w:t>
      </w:r>
      <w:proofErr w:type="gramStart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индивидуальные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логопедические занятия __/</w:t>
      </w:r>
      <w:proofErr w:type="spellStart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__уч</w:t>
      </w:r>
      <w:proofErr w:type="spellEnd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1130"/>
        <w:gridCol w:w="1665"/>
        <w:gridCol w:w="1204"/>
        <w:gridCol w:w="2821"/>
        <w:gridCol w:w="1954"/>
      </w:tblGrid>
      <w:tr w:rsidR="006D7B3B" w:rsidRPr="006D7B3B" w:rsidTr="006D7B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постановки на очередь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 ребенка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 звукопроизношения, подлежащий коррекции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зачисления на занятия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учета детей,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специальных условиях воспитания и обучения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1428"/>
        <w:gridCol w:w="1430"/>
        <w:gridCol w:w="1847"/>
        <w:gridCol w:w="1847"/>
        <w:gridCol w:w="1371"/>
        <w:gridCol w:w="863"/>
      </w:tblGrid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(ребенка)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направления на ПМПК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направления на ПМПК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выбытия из ДОУ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Куда </w:t>
            </w:r>
            <w:proofErr w:type="spellStart"/>
            <w:proofErr w:type="gram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вы-был</w:t>
            </w:r>
            <w:proofErr w:type="spellEnd"/>
            <w:proofErr w:type="gramEnd"/>
          </w:p>
        </w:tc>
      </w:tr>
      <w:tr w:rsidR="006D7B3B" w:rsidRPr="006D7B3B" w:rsidTr="006D7B3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отчисления детей с индивидуальных логопедических занятий __/</w:t>
      </w:r>
      <w:proofErr w:type="spellStart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__уч</w:t>
      </w:r>
      <w:proofErr w:type="spellEnd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1181"/>
        <w:gridCol w:w="1294"/>
        <w:gridCol w:w="2229"/>
        <w:gridCol w:w="1460"/>
        <w:gridCol w:w="2604"/>
      </w:tblGrid>
      <w:tr w:rsidR="006D7B3B" w:rsidRPr="006D7B3B" w:rsidTr="006D7B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(ребёнка)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звукопроизношения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динамического наблюдения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1142"/>
        <w:gridCol w:w="1679"/>
        <w:gridCol w:w="2664"/>
        <w:gridCol w:w="3265"/>
      </w:tblGrid>
      <w:tr w:rsidR="006D7B3B" w:rsidRPr="006D7B3B" w:rsidTr="006D7B3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И. О. </w:t>
            </w:r>
          </w:p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(ребенка)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постановки на учет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карта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целенаправленной логопедической работы с детьми, имеющими нарушения устной и письменной речи невозможно без комплексной диагностики их речевого недоразвития. Данные, полученные при логопедическом обследовании, специалист может представить в виде речевой карты на каждого ребенка.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Перспективное планирование индивидуальной логопедической работы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карты предлагается перспективное планирование индивидуальной логопедической работы, в котором отражены этапы работы по коррекции речевой функции. Данный план поможет в анализе результатов обследования и в построении индивидуальной стратегии коррекционной работы. Оформление перспективного планирования предполагает выбор и подчеркивание того раздела работы, который необходим для коррекции речи обследуемого ребенка.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Перспективное планирование индивидуальной логопедической работы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с___________________________ на 20____ – 20____ 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года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Обогащение словарного запаса.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обобщающих понятий по лексическим темам: 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Овощи», «Фрукты», «Осень», «Лес», «Звери наших лесов», «Части тела (человека)», «Семья», «Домашние птицы», «Домашние животные и их детеныши», «Животные жарких стран», «Игрушки», «Встреча Нового года», «Зима», «Зимующие птицы», «Одежда», «Обувь», «Мебель», «Посуда», «Транспорт», «Профессии», «Инструменты», «Весна», «Перелетные птицы», «Рыбы», «Продукты», «Наш город», «Цветы», «Насекомые», «Лето».</w:t>
      </w:r>
      <w:proofErr w:type="gramEnd"/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Подбор слов – антонимов к прилагательным, глаголам и существительным.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Подбор слов – синонимов к прилагательным, глаголам и существительным.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Образование существительных с уменьшительно – ласкательными суффиксами: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-чик-; -к-;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очк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ечк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оньк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еньк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ушк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ышк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ец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Образование имен существительных с суффиксом 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иц-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значении вместилища: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суп – супница, салат – салатница.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Образование названий детенышей.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Образование имен существительных, обозначающих профессии и лиц, осуществляющих действия с суффиксами 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-чик-, -ниц-,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Образование относительных имен прилагательных с суффиксами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-ев-,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янн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енн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Образование притяжательных имен прилагательных с суффиксами </w:t>
      </w:r>
      <w:proofErr w:type="gram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н-,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-;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суффиксом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изменения звуковой структуры корня производного слова;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суффиксом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чередованием в корне.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Образование глаголов приставочным способом.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грамматического строя речи.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Преодоление 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</w:t>
      </w:r>
      <w:proofErr w:type="gram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аграмматизма</w:t>
      </w:r>
      <w:proofErr w:type="spellEnd"/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Формирование и закрепление навыка практического построения простого предложения по модели: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– P –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рисует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S – P – L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играют в саду.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– P – O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 рисует дом. 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– P – O – L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 рвет цветы в саду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– P – O – O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 рисует дом карандашом. 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– P – O – A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Бабушка вяжет красивый шарф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Распространение предложений путем введения однородных определений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Формирование и закрепление навыка практического построения сложносочиненного предложения с союзами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и. но.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Формирование и закрепление навыка практического построения сложноподчиненного предложения с союзами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потому что; чтобы; так как; если, то.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Употребление существительных в различных падежах: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винительном с окончанием – нулевым, 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-а; -я; 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творительном с окончанием –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ем; -ой, -ей,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ью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родительном с окончанием – -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</w:t>
      </w:r>
      <w:proofErr w:type="gram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-я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-у;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предложном падеже.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дательном с окончанием – -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у, 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gram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Образование существительных множественного числа в именительном падеже с окончаниями 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proofErr w:type="spellEnd"/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-а; 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jа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Образование множественного числа имен существительных в родительном падеже с окончаниями: </w:t>
      </w:r>
      <w:proofErr w:type="gram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-ев; нулевым; -ей.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Согласование имен прилагательных с именем существительным в роде и числе.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Употребление числа и рода при согласовании существительного с глаголом прошедшего времени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Согласование количественных числительных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proofErr w:type="gram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один-одна</w:t>
      </w:r>
      <w:proofErr w:type="spellEnd"/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два-две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существительными.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Согласование имен существительных с притяжательными местоимениями «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мой», «моя», «моё», «мои»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роде, и 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Употребление числа и лица при согласовании существительного и местоимения с глаголом настоящего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Мальчик поет – Мальчики поют.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Понимание и употребление предлогов: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простых –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на, </w:t>
      </w:r>
      <w:proofErr w:type="gram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с(</w:t>
      </w:r>
      <w:proofErr w:type="gram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со), в, из, к, от, под, над, за, у, около, между; 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сложных –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– под, из – за.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Развитие связной речи.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Пересказ.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Составление повествовательных рассказов по серии картинок и по сюжетной картинке.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Составление описательных рассказов по предметным картинкам. 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Составление рассказов по представлению (из личного опыта).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зрительного восприятия.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Узнавание контурных изображений предметов;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Силуэтов предметов; 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Силуэтов предметов в зашумлении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Контурных изображений предметов, наложенных друг на друга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Собирание разрезных картинок из 3, 4, 5, 6, …….9… предметов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темпо – ритмической стороны речи.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Преодоление нарушений слоговой структуры слова.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Постановка и автоматизация звуков: [с],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[с?],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?],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[ж],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[ч], [</w:t>
      </w:r>
      <w:proofErr w:type="spellStart"/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?], [л], [л?],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Дифференциация звуков: [с] –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[с] –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[с] –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[ж], [ч] –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[с?] –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?],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[л], [л] – [л?], [л?] – [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мягк.,________________________________звонк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глух. ___________________________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Развитие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буквенного анализа и синтеза.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слогового анализа и синтеза.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Работа над техникой чтения.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Развитие мелкой моторики.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слуховой и зрительной памяти на линейный ряд из 5 -7 слов (предметов).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зрительного восприятия: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Развитие мышления: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обобщений, исключение «4 – го лишнего», установление последовательности событий </w:t>
      </w: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серии сюжетных картинок.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Развитие пространственных представлений.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Развитие временных представлений.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рекомендуется проводить в присутствии родителей (законных представителей) ребенка 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рекомендаций по результатам обследования;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вопроса о зачислении на занятия.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рекомендуемых ребенку занятий со стороны родителей (законных представителей) можно предложить написать заявление следующего содержания: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«Прошу не зачислять моего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имя) на логопедические занятия (с указанием причины). 00.00.00. Подпись».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заявление может оказаться полезным при решении спорных вопросов или предъявлении возможных претензий к учителю-логопеду со стороны администрации образовательного учреждения, а также родителей в последующем.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тетради-дневнике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индивидуальных занятий по коррекции звукопроизношения логопед отмечает дату проведения занятия, его тему, лексический материал, здесь же записываются задания для отработки речевого материала с воспитателем и родителями.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Циклограмма деятельности учителя-логопеда </w:t>
      </w: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по требованию администрации образовательного учреждения. В циклограмме фиксируется почасовое распределение учебной и организационно-методической нагрузки (образец циклограммы табл. 5):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D7B3B" w:rsidRPr="006D7B3B" w:rsidRDefault="006D7B3B" w:rsidP="006D7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(подпись) ______ (расшифровка подписи)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00. 00.00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деятельности учителя-логопеда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/Ф. И. О./ на 20_____-20_____ </w:t>
      </w:r>
      <w:proofErr w:type="spellStart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</w:t>
      </w:r>
    </w:p>
    <w:p w:rsidR="006D7B3B" w:rsidRPr="006D7B3B" w:rsidRDefault="006D7B3B" w:rsidP="006D7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</w:t>
      </w:r>
      <w:r w:rsidRPr="006D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756"/>
        <w:gridCol w:w="1524"/>
        <w:gridCol w:w="1778"/>
        <w:gridCol w:w="1332"/>
        <w:gridCol w:w="1646"/>
        <w:gridCol w:w="1615"/>
      </w:tblGrid>
      <w:tr w:rsidR="006D7B3B" w:rsidRPr="006D7B3B" w:rsidTr="006D7B3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документацией; оформление </w:t>
            </w:r>
            <w:proofErr w:type="spell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логопедическо-го</w:t>
            </w:r>
            <w:proofErr w:type="spell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кабинета; работа в ПМ</w:t>
            </w:r>
            <w:proofErr w:type="gram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к)-консилиуме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(лицами, их замещающими)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3B" w:rsidRPr="006D7B3B" w:rsidTr="006D7B3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B3B" w:rsidRPr="006D7B3B" w:rsidRDefault="006D7B3B" w:rsidP="006D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7B3B" w:rsidRDefault="006D7B3B"/>
    <w:sectPr w:rsidR="006D7B3B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7B3B"/>
    <w:rsid w:val="006D7B3B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3B"/>
    <w:rPr>
      <w:b/>
      <w:bCs/>
    </w:rPr>
  </w:style>
  <w:style w:type="character" w:styleId="a5">
    <w:name w:val="Emphasis"/>
    <w:basedOn w:val="a0"/>
    <w:uiPriority w:val="20"/>
    <w:qFormat/>
    <w:rsid w:val="006D7B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2016-10-26T08:39:00Z</dcterms:created>
  <dcterms:modified xsi:type="dcterms:W3CDTF">2016-10-26T08:40:00Z</dcterms:modified>
</cp:coreProperties>
</file>