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DC" w:rsidRDefault="001C0E7F" w:rsidP="00BE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DC">
        <w:rPr>
          <w:rFonts w:ascii="Times New Roman" w:hAnsi="Times New Roman" w:cs="Times New Roman"/>
          <w:b/>
          <w:sz w:val="28"/>
          <w:szCs w:val="28"/>
        </w:rPr>
        <w:t xml:space="preserve">Педагогическая характеристика должна </w:t>
      </w:r>
      <w:r w:rsidR="00BE2ADC" w:rsidRPr="00BE2ADC">
        <w:rPr>
          <w:rFonts w:ascii="Times New Roman" w:hAnsi="Times New Roman" w:cs="Times New Roman"/>
          <w:b/>
          <w:sz w:val="28"/>
          <w:szCs w:val="28"/>
        </w:rPr>
        <w:t>включать:</w:t>
      </w:r>
    </w:p>
    <w:p w:rsidR="00CC3487" w:rsidRPr="00BE2ADC" w:rsidRDefault="001C0E7F" w:rsidP="00BE2ADC">
      <w:pPr>
        <w:rPr>
          <w:rFonts w:ascii="Times New Roman" w:hAnsi="Times New Roman" w:cs="Times New Roman"/>
          <w:sz w:val="28"/>
          <w:szCs w:val="28"/>
        </w:rPr>
      </w:pPr>
      <w:r w:rsidRPr="00BE2ADC">
        <w:rPr>
          <w:rFonts w:ascii="Times New Roman" w:hAnsi="Times New Roman" w:cs="Times New Roman"/>
          <w:b/>
          <w:sz w:val="28"/>
          <w:szCs w:val="28"/>
        </w:rPr>
        <w:br/>
      </w:r>
      <w:r w:rsidRPr="00BE2ADC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BE2ADC">
        <w:rPr>
          <w:rFonts w:ascii="Times New Roman" w:hAnsi="Times New Roman" w:cs="Times New Roman"/>
          <w:sz w:val="28"/>
          <w:szCs w:val="28"/>
        </w:rPr>
        <w:t>в каком возрасте поступил в школу, и с каким уровнем подготовки;</w:t>
      </w:r>
      <w:r w:rsidRPr="00BE2ADC">
        <w:rPr>
          <w:rFonts w:ascii="Times New Roman" w:hAnsi="Times New Roman" w:cs="Times New Roman"/>
          <w:sz w:val="28"/>
          <w:szCs w:val="28"/>
        </w:rPr>
        <w:br/>
        <w:t>    сколько времени находиться ребенок в данном  учреждении, где обучался ранее;</w:t>
      </w:r>
      <w:r w:rsidRPr="00BE2ADC">
        <w:rPr>
          <w:rFonts w:ascii="Times New Roman" w:hAnsi="Times New Roman" w:cs="Times New Roman"/>
          <w:sz w:val="28"/>
          <w:szCs w:val="28"/>
        </w:rPr>
        <w:br/>
        <w:t>    по какой программе ведется обучение (с какого времени и на основании чего ребенок был переведен с общеобразовательной на другую программу обучения);</w:t>
      </w:r>
      <w:r w:rsidRPr="00BE2ADC">
        <w:rPr>
          <w:rFonts w:ascii="Times New Roman" w:hAnsi="Times New Roman" w:cs="Times New Roman"/>
          <w:sz w:val="28"/>
          <w:szCs w:val="28"/>
        </w:rPr>
        <w:br/>
        <w:t>    форма обучения (если обучается на дому – с какого времени);</w:t>
      </w:r>
      <w:proofErr w:type="gramEnd"/>
      <w:r w:rsidRPr="00BE2ADC">
        <w:rPr>
          <w:rFonts w:ascii="Times New Roman" w:hAnsi="Times New Roman" w:cs="Times New Roman"/>
          <w:sz w:val="28"/>
          <w:szCs w:val="28"/>
        </w:rPr>
        <w:br/>
        <w:t>    особенности адаптации ребенка к условиям, созданным в образовательном учреждении;</w:t>
      </w:r>
      <w:r w:rsidRPr="00BE2ADC">
        <w:rPr>
          <w:rFonts w:ascii="Times New Roman" w:hAnsi="Times New Roman" w:cs="Times New Roman"/>
          <w:sz w:val="28"/>
          <w:szCs w:val="28"/>
        </w:rPr>
        <w:br/>
        <w:t>    успеваемость ребенка;</w:t>
      </w:r>
      <w:r w:rsidRPr="00BE2ADC">
        <w:rPr>
          <w:rFonts w:ascii="Times New Roman" w:hAnsi="Times New Roman" w:cs="Times New Roman"/>
          <w:sz w:val="28"/>
          <w:szCs w:val="28"/>
        </w:rPr>
        <w:br/>
        <w:t>    специфические трудности при усвоении им программного материала, характере ошибок (отдельно по математике, письму, чтению и по другим предметам);</w:t>
      </w:r>
      <w:r w:rsidRPr="00BE2ADC">
        <w:rPr>
          <w:rFonts w:ascii="Times New Roman" w:hAnsi="Times New Roman" w:cs="Times New Roman"/>
          <w:sz w:val="28"/>
          <w:szCs w:val="28"/>
        </w:rPr>
        <w:br/>
        <w:t>    особенности поведения на уроках (дисциплина, работоспособность, степень внимания). Следует в деталях описать те случаи, когда у ребенка выражена двигательная расторможенность, повышенная утомляемость, рассеянность и т.д.;</w:t>
      </w:r>
      <w:r w:rsidRPr="00BE2ADC">
        <w:rPr>
          <w:rFonts w:ascii="Times New Roman" w:hAnsi="Times New Roman" w:cs="Times New Roman"/>
          <w:sz w:val="28"/>
          <w:szCs w:val="28"/>
        </w:rPr>
        <w:br/>
        <w:t xml:space="preserve">    взаимоотношения ученика с коллективом сверстников, особенно в тех случаях, когда ребенок драчлив, агрессивен или, наоборот, пассивен. Нужно обязательно отметить, как относятся к нему другие дети. </w:t>
      </w:r>
      <w:proofErr w:type="gramStart"/>
      <w:r w:rsidRPr="00BE2ADC">
        <w:rPr>
          <w:rFonts w:ascii="Times New Roman" w:hAnsi="Times New Roman" w:cs="Times New Roman"/>
          <w:sz w:val="28"/>
          <w:szCs w:val="28"/>
        </w:rPr>
        <w:t>Кроме того, следует указать, какие меры коррекции применялись, и какова их эффективность (дополнительные занятия, щадящий режим и т. д.);</w:t>
      </w:r>
      <w:r w:rsidRPr="00BE2ADC">
        <w:rPr>
          <w:rFonts w:ascii="Times New Roman" w:hAnsi="Times New Roman" w:cs="Times New Roman"/>
          <w:sz w:val="28"/>
          <w:szCs w:val="28"/>
        </w:rPr>
        <w:br/>
        <w:t xml:space="preserve">    в случае </w:t>
      </w:r>
      <w:proofErr w:type="spellStart"/>
      <w:r w:rsidRPr="00BE2ADC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BE2ADC">
        <w:rPr>
          <w:rFonts w:ascii="Times New Roman" w:hAnsi="Times New Roman" w:cs="Times New Roman"/>
          <w:sz w:val="28"/>
          <w:szCs w:val="28"/>
        </w:rPr>
        <w:t xml:space="preserve"> системы оценивания знаний учащихся (1класс или др.) прописывать качественную оценку усвоения программного материала учащимися (усвоил — не усвоил);</w:t>
      </w:r>
      <w:r w:rsidRPr="00BE2ADC">
        <w:rPr>
          <w:rFonts w:ascii="Times New Roman" w:hAnsi="Times New Roman" w:cs="Times New Roman"/>
          <w:sz w:val="28"/>
          <w:szCs w:val="28"/>
        </w:rPr>
        <w:br/>
      </w:r>
      <w:r w:rsidRPr="00BE2ADC">
        <w:rPr>
          <w:rFonts w:ascii="Times New Roman" w:hAnsi="Times New Roman" w:cs="Times New Roman"/>
          <w:sz w:val="28"/>
          <w:szCs w:val="28"/>
        </w:rPr>
        <w:br/>
        <w:t>Педагогическая характеристика для представления ребенка на ПМПК составляется воспитателем (учителем-дефектологом и воспитателем) дошкольного учреждения, либо  классным руководителем;</w:t>
      </w:r>
      <w:proofErr w:type="gramEnd"/>
      <w:r w:rsidRPr="00BE2ADC">
        <w:rPr>
          <w:rFonts w:ascii="Times New Roman" w:hAnsi="Times New Roman" w:cs="Times New Roman"/>
          <w:sz w:val="28"/>
          <w:szCs w:val="28"/>
        </w:rPr>
        <w:t>   подписывается составителем, руководителем образовательного учреждения, указывается  дата ее составления  и заверяется печатью образовательного учреждения.</w:t>
      </w:r>
    </w:p>
    <w:sectPr w:rsidR="00CC3487" w:rsidRPr="00BE2ADC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0E7F"/>
    <w:rsid w:val="00094D7A"/>
    <w:rsid w:val="001C0E7F"/>
    <w:rsid w:val="00BE2ADC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2016-10-26T07:45:00Z</dcterms:created>
  <dcterms:modified xsi:type="dcterms:W3CDTF">2016-10-27T12:41:00Z</dcterms:modified>
</cp:coreProperties>
</file>