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A3" w:rsidRDefault="00CE5BA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4932"/>
      </w:tblGrid>
      <w:tr w:rsidR="0049406D" w:rsidRPr="0083204A" w:rsidTr="000524D9">
        <w:tc>
          <w:tcPr>
            <w:tcW w:w="4536" w:type="dxa"/>
          </w:tcPr>
          <w:p w:rsidR="0049406D" w:rsidRDefault="0049406D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4932" w:type="dxa"/>
          </w:tcPr>
          <w:p w:rsidR="0049406D" w:rsidRDefault="0049406D" w:rsidP="0049406D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ПРИЛОЖЕНИЕ</w:t>
            </w:r>
            <w:r w:rsidRPr="003F780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№1</w:t>
            </w:r>
          </w:p>
          <w:p w:rsidR="0049406D" w:rsidRDefault="0049406D" w:rsidP="0049406D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УТВЕРЖДЕНО</w:t>
            </w:r>
          </w:p>
          <w:p w:rsidR="0049406D" w:rsidRDefault="0049406D" w:rsidP="0049406D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постановлением </w:t>
            </w:r>
            <w:r w:rsidRPr="003F780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адми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нистрации города</w:t>
            </w:r>
          </w:p>
          <w:p w:rsidR="0049406D" w:rsidRPr="003F7808" w:rsidRDefault="0049406D" w:rsidP="0049406D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от </w:t>
            </w:r>
            <w:r w:rsidR="0083204A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02.09.2014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№</w:t>
            </w:r>
            <w:r w:rsidR="0083204A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1718</w:t>
            </w:r>
          </w:p>
          <w:p w:rsidR="0049406D" w:rsidRDefault="0049406D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</w:tbl>
    <w:p w:rsidR="0049406D" w:rsidRDefault="0049406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880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CE5BA3" w:rsidRPr="003F7808" w:rsidRDefault="00CE5BA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E5BA3" w:rsidRPr="0083204A" w:rsidRDefault="009F6E5B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 w:rsidRPr="008320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CE5BA3" w:rsidRPr="0083204A" w:rsidRDefault="009F6E5B">
      <w:pPr>
        <w:widowControl w:val="0"/>
        <w:numPr>
          <w:ilvl w:val="1"/>
          <w:numId w:val="1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27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территориальной </w:t>
      </w:r>
      <w:proofErr w:type="spellStart"/>
      <w:r w:rsidRPr="008320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психолого-медико-педагогической</w:t>
      </w:r>
      <w:proofErr w:type="spellEnd"/>
      <w:r w:rsidRPr="00832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комиссии </w:t>
      </w:r>
    </w:p>
    <w:p w:rsidR="00CE5BA3" w:rsidRPr="0083204A" w:rsidRDefault="00CE5BA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5BA3" w:rsidRPr="0083204A" w:rsidRDefault="009F6E5B">
      <w:pPr>
        <w:widowControl w:val="0"/>
        <w:numPr>
          <w:ilvl w:val="2"/>
          <w:numId w:val="1"/>
        </w:numPr>
        <w:tabs>
          <w:tab w:val="clear" w:pos="2160"/>
          <w:tab w:val="num" w:pos="4040"/>
        </w:tabs>
        <w:overflowPunct w:val="0"/>
        <w:autoSpaceDE w:val="0"/>
        <w:autoSpaceDN w:val="0"/>
        <w:adjustRightInd w:val="0"/>
        <w:spacing w:after="0" w:line="240" w:lineRule="auto"/>
        <w:ind w:left="4040" w:hanging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Общие положения </w:t>
      </w:r>
    </w:p>
    <w:p w:rsidR="00CE5BA3" w:rsidRPr="0083204A" w:rsidRDefault="00CE5BA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территориальной </w:t>
      </w:r>
      <w:proofErr w:type="spellStart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комиссии регламентирует деятельность территориальной </w:t>
      </w:r>
      <w:proofErr w:type="gramStart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психолого-медико</w:t>
      </w:r>
      <w:proofErr w:type="gramEnd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-педагогической комиссии (да</w:t>
      </w:r>
      <w:r w:rsidR="006A2DCD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лее - комиссия) города Рассказово и </w:t>
      </w:r>
      <w:proofErr w:type="spellStart"/>
      <w:r w:rsidR="006A2DCD" w:rsidRPr="00DD691A">
        <w:rPr>
          <w:rFonts w:ascii="Times New Roman" w:hAnsi="Times New Roman" w:cs="Times New Roman"/>
          <w:sz w:val="28"/>
          <w:szCs w:val="28"/>
          <w:lang w:val="ru-RU"/>
        </w:rPr>
        <w:t>Рассказовского</w:t>
      </w:r>
      <w:proofErr w:type="spellEnd"/>
      <w:r w:rsidR="006A2DCD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, включая порядок проведения комиссией комплексного психолого-медико-педагогического обследования детей, проживающих на территории города</w:t>
      </w:r>
      <w:r w:rsidR="006A2DCD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Рассказово и </w:t>
      </w:r>
      <w:proofErr w:type="spellStart"/>
      <w:r w:rsidR="006A2DCD" w:rsidRPr="00DD691A">
        <w:rPr>
          <w:rFonts w:ascii="Times New Roman" w:hAnsi="Times New Roman" w:cs="Times New Roman"/>
          <w:sz w:val="28"/>
          <w:szCs w:val="28"/>
          <w:lang w:val="ru-RU"/>
        </w:rPr>
        <w:t>Рассказовского</w:t>
      </w:r>
      <w:proofErr w:type="spellEnd"/>
      <w:r w:rsidR="006A2DCD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 </w:t>
      </w:r>
      <w:proofErr w:type="gramEnd"/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В своей деятельности комиссия руководствуется международными актами в области защиты прав и законных интересов ребенка, действующими законодательными актами Российской Федерации в сфере образования, Федеральным законом от 24.06.1999 № 120-ФЗ "Об основах системы профилактики безнадзорности и правонарушений несовершеннолетних", Федеральным законом от 02.07.1992 № 3185-1 "О психиатрической помощи и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691A">
        <w:rPr>
          <w:rFonts w:ascii="Times New Roman" w:hAnsi="Times New Roman" w:cs="Times New Roman"/>
          <w:sz w:val="28"/>
          <w:szCs w:val="28"/>
          <w:lang w:val="ru-RU"/>
        </w:rPr>
        <w:t>гарантиях прав граждан при ее оказании", приказом Министерства образования и</w:t>
      </w:r>
      <w:r w:rsidR="00914796">
        <w:rPr>
          <w:rFonts w:ascii="Times New Roman" w:hAnsi="Times New Roman" w:cs="Times New Roman"/>
          <w:sz w:val="28"/>
          <w:szCs w:val="28"/>
          <w:lang w:val="ru-RU"/>
        </w:rPr>
        <w:t xml:space="preserve"> науки РФ от 20 сентября 2013 года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№ 1082 “Об утверждении Положения о психолого-медико-педагогической к</w:t>
      </w:r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>омиссии”, приказом Министерства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proofErr w:type="gramEnd"/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Мини</w:t>
      </w:r>
      <w:r w:rsidR="002B7611" w:rsidRPr="00DD691A">
        <w:rPr>
          <w:rFonts w:ascii="Times New Roman" w:hAnsi="Times New Roman" w:cs="Times New Roman"/>
          <w:sz w:val="28"/>
          <w:szCs w:val="28"/>
          <w:lang w:val="ru-RU"/>
        </w:rPr>
        <w:t>стерства образован</w:t>
      </w:r>
      <w:r w:rsidR="00914796">
        <w:rPr>
          <w:rFonts w:ascii="Times New Roman" w:hAnsi="Times New Roman" w:cs="Times New Roman"/>
          <w:sz w:val="28"/>
          <w:szCs w:val="28"/>
          <w:lang w:val="ru-RU"/>
        </w:rPr>
        <w:t>ия и науки от 30 августа 2013 года</w:t>
      </w:r>
      <w:r w:rsidR="002B7611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>настоящим Положением.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1.4.Территориальная </w:t>
      </w:r>
      <w:proofErr w:type="spellStart"/>
      <w:r w:rsidRPr="00DD691A"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психолого-медико-педагогическая</w:t>
      </w:r>
      <w:proofErr w:type="spellEnd"/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комиссия создается</w:t>
      </w:r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администрацией города Рассказово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и осуществляет свою 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</w:t>
      </w:r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>ьность в пределах город</w:t>
      </w:r>
      <w:r w:rsidR="008519CC" w:rsidRPr="00DD691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Рассказово и </w:t>
      </w:r>
      <w:proofErr w:type="spellStart"/>
      <w:r w:rsidR="008519CC" w:rsidRPr="00DD691A">
        <w:rPr>
          <w:rFonts w:ascii="Times New Roman" w:hAnsi="Times New Roman" w:cs="Times New Roman"/>
          <w:sz w:val="28"/>
          <w:szCs w:val="28"/>
          <w:lang w:val="ru-RU"/>
        </w:rPr>
        <w:t>Рассказовского</w:t>
      </w:r>
      <w:proofErr w:type="spellEnd"/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8519CC" w:rsidRPr="00DD691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Общее руководство деятельностью комиссии осуществляется</w:t>
      </w:r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080" w:rsidRPr="00DD691A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города Рассказово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</w:t>
      </w:r>
      <w:r w:rsidR="00502080" w:rsidRPr="00DD691A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города обеспечивает комиссию необходимыми помещениями, оборудованием, компьютерной и оргтехникой, автотранспортом для организации ее деятельности. 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1.7.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Численный и персональный Состав комиссии утверждается постановлением администрации города.</w:t>
      </w:r>
    </w:p>
    <w:p w:rsidR="008519CC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1.7.1.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Комиссию возглавляет председатель</w:t>
      </w:r>
      <w:r w:rsidR="008519CC" w:rsidRPr="00DD69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1.7.2.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В состав комиссии входят: педагог-психолог, учител</w:t>
      </w:r>
      <w:r w:rsidR="002D2791" w:rsidRPr="00DD691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-дефектолог, учитель-логопед, педиатр, невролог, офтальмолог, </w:t>
      </w:r>
      <w:proofErr w:type="spellStart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оториноларинголог</w:t>
      </w:r>
      <w:proofErr w:type="spellEnd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, ортопед, психиатр детский, социальный педагог.</w:t>
      </w:r>
      <w:proofErr w:type="gramEnd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При необходимости в состав комиссии включаются и другие специалисты.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1.7.3.Включение врачей в состав комиссии осуществляется по согласованию с управлением здравоохранения Тамбовской области.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1.8.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 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1.9.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Комиссия находится по адресу: Тамбовская обл., </w:t>
      </w:r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>ассказово, ул.Октябрьская, д.1А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1.10.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Граф</w:t>
      </w:r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>ик работы: понедельник - четве</w:t>
      </w:r>
      <w:proofErr w:type="gramStart"/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>рг с 8.</w:t>
      </w:r>
      <w:proofErr w:type="gramEnd"/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0 до 17.00, </w:t>
      </w:r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>пятница 8.00-16.00 перерыв с 12.00 до 12.48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. Выходные: суббота, воскресенье. </w:t>
      </w:r>
    </w:p>
    <w:p w:rsidR="00CE5BA3" w:rsidRPr="00DD691A" w:rsidRDefault="00CE5BA3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5BA3" w:rsidRPr="00DD691A" w:rsidRDefault="009F6E5B" w:rsidP="00914796">
      <w:pPr>
        <w:widowControl w:val="0"/>
        <w:numPr>
          <w:ilvl w:val="1"/>
          <w:numId w:val="6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hanging="2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направления деятельности и права комиссии</w:t>
      </w:r>
    </w:p>
    <w:p w:rsidR="00CE5BA3" w:rsidRPr="00DD691A" w:rsidRDefault="00CE5BA3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направлениями деятельности комиссии являются: 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 </w:t>
      </w:r>
    </w:p>
    <w:p w:rsidR="00CE5BA3" w:rsidRPr="0049406D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2.1.2.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по результатам обследования рекомендаций по оказанию детям </w:t>
      </w:r>
      <w:proofErr w:type="spellStart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2.1.3.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девиантным</w:t>
      </w:r>
      <w:proofErr w:type="spellEnd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(общественно опасным) поведением; </w:t>
      </w:r>
    </w:p>
    <w:p w:rsidR="00DE3FC8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2.1.4.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учета данных о детях с ограниченными возможностями здоровья и (или) </w:t>
      </w:r>
      <w:proofErr w:type="spellStart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девиантным</w:t>
      </w:r>
      <w:proofErr w:type="spellEnd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(общественно опасным) поведением, проживающих на территории города;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2.1.5.Обследование детей, в том числе обучающихся с </w:t>
      </w:r>
      <w:proofErr w:type="gramStart"/>
      <w:r w:rsidRPr="00DD691A">
        <w:rPr>
          <w:rFonts w:ascii="Times New Roman" w:hAnsi="Times New Roman" w:cs="Times New Roman"/>
          <w:sz w:val="28"/>
          <w:szCs w:val="28"/>
          <w:lang w:val="ru-RU"/>
        </w:rPr>
        <w:t>ограниченными</w:t>
      </w:r>
      <w:proofErr w:type="gramEnd"/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возможностями здоровья, детей-инвалидов до окончания ими образовательных организаций, реализующих основные или адаптированные </w:t>
      </w:r>
    </w:p>
    <w:p w:rsidR="00CE5BA3" w:rsidRPr="00DD691A" w:rsidRDefault="009F6E5B" w:rsidP="00914796">
      <w:pPr>
        <w:widowControl w:val="0"/>
        <w:tabs>
          <w:tab w:val="num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общеобразовательные</w:t>
      </w:r>
      <w:r w:rsidR="000A34ED" w:rsidRPr="00DD69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>программы,   осуществляется   в   комиссии   по</w:t>
      </w:r>
      <w:bookmarkStart w:id="2" w:name="page5"/>
      <w:bookmarkEnd w:id="2"/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>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</w:t>
      </w:r>
      <w:r w:rsidR="000A34ED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представителей).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2.1.6.Медицинское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2.1.7.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а) заявление о проведении обследования ребенка в комиссии по форме согласно </w:t>
      </w:r>
      <w:r w:rsidRPr="00DD691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приложению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91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в) заключение (заключения) </w:t>
      </w:r>
      <w:proofErr w:type="spellStart"/>
      <w:r w:rsidRPr="00DD691A"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психолого-медико-педагогического</w:t>
      </w:r>
      <w:proofErr w:type="spellEnd"/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г) заключение (заключения) комиссии о результатах ранее проведенного обследования ребенка (при наличии);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D691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DD691A">
        <w:rPr>
          <w:rFonts w:ascii="Times New Roman" w:hAnsi="Times New Roman" w:cs="Times New Roman"/>
          <w:sz w:val="28"/>
          <w:szCs w:val="28"/>
          <w:lang w:val="ru-RU"/>
        </w:rPr>
        <w:t>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е) характеристику </w:t>
      </w:r>
      <w:proofErr w:type="gramStart"/>
      <w:r w:rsidRPr="00DD691A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DD691A">
        <w:rPr>
          <w:rFonts w:ascii="Times New Roman" w:hAnsi="Times New Roman" w:cs="Times New Roman"/>
          <w:sz w:val="28"/>
          <w:szCs w:val="28"/>
          <w:lang w:val="ru-RU"/>
        </w:rPr>
        <w:t>, выданную образовательной организацией (для обучающихся образовательных организаций);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ж) письменные работы по русскому (родному) языку, математике, результаты самостоятельной продуктивной деятельности ребенка.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При приеме документов оформляется согласие на обработку персональных данных.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2.1.8.Запись на проведение обследования ребенка в комиссии осуществляется при подаче документов.</w:t>
      </w:r>
    </w:p>
    <w:p w:rsidR="005704A7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2.1.9.</w:t>
      </w:r>
      <w:r w:rsidR="000A34ED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Комиссией ведется следующая 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документация: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а) журнал записи детей на обследование; </w:t>
      </w:r>
    </w:p>
    <w:p w:rsidR="00CE5BA3" w:rsidRPr="00DD691A" w:rsidRDefault="00CE5BA3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04A7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журнал учета детей, прошедших обследование;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в) карта ребенка, прошедшего обследование;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г) протокол обследования ребенка (далее - протокол). 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2.1.10.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родителей (законных представителей) ребенка о дате, времени, месте и порядке проведения обследования, а также об их </w:t>
      </w:r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правах</w:t>
      </w:r>
      <w:r w:rsidR="008519CC" w:rsidRPr="00DD691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8519CC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правах ребенка, связанных с проведением 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обследования,</w:t>
      </w:r>
      <w:bookmarkStart w:id="3" w:name="page7"/>
      <w:bookmarkEnd w:id="3"/>
      <w:r w:rsidR="00DE3FC8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осуществляется комиссией в 5-дневный срок с момента подачи документов для проведения обследования.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2.1.11.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Обследование детей проводится в помещениях, где размещается комиссия. При необходимости обследование детей может быть проведено по месту их проживания и (или) обучения. 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2.1.12.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2.1.13.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.При решении комиссии о дополнительном обследовании оно проводится в другой день.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2.1.14.Территориальная комиссия в случае необходимости направляет ребенка для проведения обследования в центральную комиссию. </w:t>
      </w:r>
    </w:p>
    <w:p w:rsidR="00CE5BA3" w:rsidRPr="00914796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2.1.15.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 по форме согласно </w:t>
      </w:r>
      <w:r w:rsidR="009F6E5B" w:rsidRPr="00DD691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приложению №2.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2.1.16. В заключени</w:t>
      </w:r>
      <w:proofErr w:type="gramStart"/>
      <w:r w:rsidRPr="00DD691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комиссии по форме согласно </w:t>
      </w:r>
      <w:r w:rsidRPr="00DD691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приложению </w:t>
      </w:r>
      <w:r w:rsidRPr="00DD6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№3,</w:t>
      </w:r>
      <w:r w:rsidR="005704A7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691A">
        <w:rPr>
          <w:rFonts w:ascii="Times New Roman" w:hAnsi="Times New Roman" w:cs="Times New Roman"/>
          <w:sz w:val="28"/>
          <w:szCs w:val="28"/>
        </w:rPr>
        <w:t>указываются</w:t>
      </w:r>
      <w:proofErr w:type="spellEnd"/>
      <w:r w:rsidRPr="00DD691A">
        <w:rPr>
          <w:rFonts w:ascii="Times New Roman" w:hAnsi="Times New Roman" w:cs="Times New Roman"/>
          <w:sz w:val="28"/>
          <w:szCs w:val="28"/>
        </w:rPr>
        <w:t>:</w:t>
      </w:r>
    </w:p>
    <w:p w:rsidR="00CE5BA3" w:rsidRPr="00DD691A" w:rsidRDefault="009F6E5B" w:rsidP="00914796">
      <w:pPr>
        <w:widowControl w:val="0"/>
        <w:numPr>
          <w:ilvl w:val="0"/>
          <w:numId w:val="13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 </w:t>
      </w:r>
    </w:p>
    <w:p w:rsidR="00CE5BA3" w:rsidRPr="00DD691A" w:rsidRDefault="009F6E5B" w:rsidP="00914796">
      <w:pPr>
        <w:widowControl w:val="0"/>
        <w:numPr>
          <w:ilvl w:val="0"/>
          <w:numId w:val="13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2.1.17.Обсуждение результатов обследования и вынесение заключения комиссии производятся в отсутствие детей.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2.1.18.Протокол и заключение комиссии оформляются в день проведения обследования, подписываются специалистами комиссии, проводившими обследование, и председателем комиссии (лицом, исполняющим его обязанности).</w:t>
      </w:r>
    </w:p>
    <w:p w:rsidR="00CE5BA3" w:rsidRPr="00DD691A" w:rsidRDefault="00CE5BA3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lastRenderedPageBreak/>
        <w:t>2.1.19.В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2.1.20.Копия заключения комиссии и копии особых мнений специалистов (при их наличии) по согласованию с родителями (законными</w:t>
      </w:r>
      <w:bookmarkStart w:id="4" w:name="page9"/>
      <w:bookmarkEnd w:id="4"/>
      <w:r w:rsidR="005704A7" w:rsidRPr="00DD69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>представителями) детей выдаются им под роспись или направляются по почте с уведомлением о вручении.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2.1.21.Заключение комиссии носит для родителей (законных представителей) детей рекомендательный характер.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2.1.22.Представленное родителями (законными представителями) детей заключение комиссии является основанием для создания</w:t>
      </w:r>
      <w:r w:rsidR="003879DC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отделом образования администрации города</w:t>
      </w:r>
      <w:r w:rsidR="005704A7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, отделом образования администрации </w:t>
      </w:r>
      <w:proofErr w:type="spellStart"/>
      <w:r w:rsidR="005704A7" w:rsidRPr="00DD691A">
        <w:rPr>
          <w:rFonts w:ascii="Times New Roman" w:hAnsi="Times New Roman" w:cs="Times New Roman"/>
          <w:sz w:val="28"/>
          <w:szCs w:val="28"/>
          <w:lang w:val="ru-RU"/>
        </w:rPr>
        <w:t>Рассказовского</w:t>
      </w:r>
      <w:proofErr w:type="spellEnd"/>
      <w:r w:rsidR="005704A7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>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DD691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условий для обучения и воспитания детей.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2.1.23.Заключение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DD691A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его подписания. 2.1.24.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CE5BA3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Родители (законные представители) детей имеют право: </w:t>
      </w:r>
    </w:p>
    <w:p w:rsidR="00CE5BA3" w:rsidRPr="00DD691A" w:rsidRDefault="009F6E5B" w:rsidP="00914796">
      <w:pPr>
        <w:widowControl w:val="0"/>
        <w:numPr>
          <w:ilvl w:val="1"/>
          <w:numId w:val="14"/>
        </w:numPr>
        <w:tabs>
          <w:tab w:val="clear" w:pos="1440"/>
          <w:tab w:val="num" w:pos="962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-получать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-в случае несогласия с заключением территориальной комиссии обжаловать его в центральную комиссию. </w:t>
      </w:r>
    </w:p>
    <w:p w:rsidR="00CE5BA3" w:rsidRPr="00914796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9F6E5B" w:rsidRPr="0049406D">
        <w:rPr>
          <w:rFonts w:ascii="Times New Roman" w:hAnsi="Times New Roman" w:cs="Times New Roman"/>
          <w:sz w:val="28"/>
          <w:szCs w:val="28"/>
          <w:lang w:val="ru-RU"/>
        </w:rPr>
        <w:t xml:space="preserve">Комиссия имеет право: </w:t>
      </w:r>
    </w:p>
    <w:p w:rsidR="003879DC" w:rsidRPr="00DD691A" w:rsidRDefault="0049406D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2.3.1.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</w:t>
      </w:r>
      <w:r w:rsidR="005704A7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E5B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представителей) детей; 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2.3.2. вносить в </w:t>
      </w:r>
      <w:r w:rsidR="008519CC" w:rsidRPr="00DD691A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="003879DC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города 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="008519CC" w:rsidRPr="00DD69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>по вопросам совершенствования деятельности комиссии.</w:t>
      </w:r>
    </w:p>
    <w:p w:rsidR="00CE5BA3" w:rsidRPr="00DD691A" w:rsidRDefault="00CE5BA3" w:rsidP="00914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5BA3" w:rsidRPr="00DD691A" w:rsidRDefault="009F6E5B" w:rsidP="00914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Организация работы комиссии</w:t>
      </w:r>
    </w:p>
    <w:p w:rsidR="00CE5BA3" w:rsidRPr="00DD691A" w:rsidRDefault="00CE5BA3" w:rsidP="00914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3.1.Комиссия осуществляет работу на общественных началах. Ответственным за работу комиссии является председатель комиссии. </w:t>
      </w:r>
      <w:proofErr w:type="gramStart"/>
      <w:r w:rsidRPr="00DD691A">
        <w:rPr>
          <w:rFonts w:ascii="Times New Roman" w:hAnsi="Times New Roman" w:cs="Times New Roman"/>
          <w:sz w:val="28"/>
          <w:szCs w:val="28"/>
          <w:lang w:val="ru-RU"/>
        </w:rPr>
        <w:t>Ответственным</w:t>
      </w:r>
      <w:proofErr w:type="gramEnd"/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за прием и ведение документов комиссии назначается секретарь комиссии.</w:t>
      </w:r>
    </w:p>
    <w:p w:rsidR="00CE5BA3" w:rsidRPr="00DD691A" w:rsidRDefault="00CE5BA3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>3.2.Обследование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3.3. Основной формой работы комиссии является заседание. Заседания комиссии проводятся по ежегодно утверждаемому </w:t>
      </w:r>
      <w:r w:rsidR="005704A7" w:rsidRPr="00DD691A">
        <w:rPr>
          <w:rFonts w:ascii="Times New Roman" w:hAnsi="Times New Roman" w:cs="Times New Roman"/>
          <w:sz w:val="28"/>
          <w:szCs w:val="28"/>
          <w:lang w:val="ru-RU"/>
        </w:rPr>
        <w:t>отделом образования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графику, который до сведения всех</w:t>
      </w:r>
      <w:bookmarkStart w:id="5" w:name="page11"/>
      <w:bookmarkEnd w:id="5"/>
      <w:r w:rsidR="008519CC" w:rsidRPr="00DD69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691A">
        <w:rPr>
          <w:rFonts w:ascii="Times New Roman" w:hAnsi="Times New Roman" w:cs="Times New Roman"/>
          <w:sz w:val="28"/>
          <w:szCs w:val="28"/>
          <w:lang w:val="ru-RU"/>
        </w:rPr>
        <w:t>заинтересованных органов, учреждений и организаций, родителей (законных представителей).</w:t>
      </w:r>
    </w:p>
    <w:p w:rsidR="00CE5BA3" w:rsidRPr="00DD691A" w:rsidRDefault="00CE5BA3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9406D" w:rsidRDefault="0049406D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5BA3" w:rsidRPr="00DD691A" w:rsidRDefault="009F6E5B" w:rsidP="00914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proofErr w:type="gramStart"/>
      <w:r w:rsidRPr="00DD691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 за</w:t>
      </w:r>
      <w:proofErr w:type="gramEnd"/>
      <w:r w:rsidRPr="00DD69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деятельностью комиссии</w:t>
      </w:r>
    </w:p>
    <w:p w:rsidR="00CE5BA3" w:rsidRPr="00DD691A" w:rsidRDefault="00CE5BA3" w:rsidP="00914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E5BA3" w:rsidRPr="00DD691A" w:rsidRDefault="009F6E5B" w:rsidP="00914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gramStart"/>
      <w:r w:rsidRPr="00DD691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комиссии осуществляет </w:t>
      </w:r>
      <w:r w:rsidR="008519CC" w:rsidRPr="00DD691A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3879DC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 города.</w:t>
      </w:r>
    </w:p>
    <w:p w:rsidR="00CE5BA3" w:rsidRPr="00DD691A" w:rsidRDefault="00CE5BA3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3"/>
      <w:bookmarkEnd w:id="6"/>
    </w:p>
    <w:p w:rsidR="003879DC" w:rsidRPr="00DD691A" w:rsidRDefault="003879DC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 w:rsidP="0091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79DC" w:rsidRPr="00DD691A" w:rsidRDefault="003879D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519CC" w:rsidRPr="00DD691A" w:rsidRDefault="008519C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519CC" w:rsidRPr="00DD691A" w:rsidRDefault="008519C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2C2A" w:rsidRPr="00DD691A" w:rsidRDefault="00A22C2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519CC" w:rsidRPr="00DD691A" w:rsidRDefault="008519C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519CC" w:rsidRPr="00DD691A" w:rsidSect="00914796">
      <w:headerReference w:type="default" r:id="rId7"/>
      <w:pgSz w:w="11906" w:h="16838"/>
      <w:pgMar w:top="1134" w:right="567" w:bottom="1134" w:left="1701" w:header="720" w:footer="720" w:gutter="0"/>
      <w:cols w:space="720" w:equalWidth="0">
        <w:col w:w="9633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2B" w:rsidRDefault="00362B2B" w:rsidP="00914796">
      <w:pPr>
        <w:spacing w:after="0" w:line="240" w:lineRule="auto"/>
      </w:pPr>
      <w:r>
        <w:separator/>
      </w:r>
    </w:p>
  </w:endnote>
  <w:endnote w:type="continuationSeparator" w:id="0">
    <w:p w:rsidR="00362B2B" w:rsidRDefault="00362B2B" w:rsidP="009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2B" w:rsidRDefault="00362B2B" w:rsidP="00914796">
      <w:pPr>
        <w:spacing w:after="0" w:line="240" w:lineRule="auto"/>
      </w:pPr>
      <w:r>
        <w:separator/>
      </w:r>
    </w:p>
  </w:footnote>
  <w:footnote w:type="continuationSeparator" w:id="0">
    <w:p w:rsidR="00362B2B" w:rsidRDefault="00362B2B" w:rsidP="009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641"/>
      <w:docPartObj>
        <w:docPartGallery w:val="Page Numbers (Top of Page)"/>
        <w:docPartUnique/>
      </w:docPartObj>
    </w:sdtPr>
    <w:sdtContent>
      <w:p w:rsidR="00914796" w:rsidRDefault="00914796">
        <w:pPr>
          <w:pStyle w:val="a5"/>
          <w:jc w:val="center"/>
        </w:pPr>
        <w:r>
          <w:rPr>
            <w:lang w:val="ru-RU"/>
          </w:rPr>
          <w:t xml:space="preserve">                                                                                </w:t>
        </w:r>
        <w:fldSimple w:instr=" PAGE   \* MERGEFORMAT ">
          <w:r w:rsidR="0083204A">
            <w:rPr>
              <w:noProof/>
            </w:rPr>
            <w:t>6</w:t>
          </w:r>
        </w:fldSimple>
        <w:r>
          <w:rPr>
            <w:lang w:val="ru-RU"/>
          </w:rPr>
          <w:t xml:space="preserve">                                Продолжение приложения № 1</w:t>
        </w:r>
      </w:p>
    </w:sdtContent>
  </w:sdt>
  <w:p w:rsidR="00914796" w:rsidRDefault="009147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9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3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49"/>
    <w:multiLevelType w:val="hybridMultilevel"/>
    <w:tmpl w:val="00006DF1"/>
    <w:lvl w:ilvl="0" w:tplc="00005AF1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EE"/>
    <w:multiLevelType w:val="hybridMultilevel"/>
    <w:tmpl w:val="00004B40"/>
    <w:lvl w:ilvl="0" w:tplc="0000587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5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9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decimal"/>
      <w:lvlText w:val="1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91C"/>
    <w:multiLevelType w:val="hybridMultilevel"/>
    <w:tmpl w:val="00004D06"/>
    <w:lvl w:ilvl="0" w:tplc="00004DB7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443"/>
    <w:multiLevelType w:val="hybridMultilevel"/>
    <w:tmpl w:val="000066BB"/>
    <w:lvl w:ilvl="0" w:tplc="0000428B">
      <w:start w:val="1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89"/>
    <w:multiLevelType w:val="hybridMultilevel"/>
    <w:tmpl w:val="0000030A"/>
    <w:lvl w:ilvl="0" w:tplc="000030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5"/>
  </w:num>
  <w:num w:numId="5">
    <w:abstractNumId w:val="3"/>
  </w:num>
  <w:num w:numId="6">
    <w:abstractNumId w:val="6"/>
  </w:num>
  <w:num w:numId="7">
    <w:abstractNumId w:val="1"/>
  </w:num>
  <w:num w:numId="8">
    <w:abstractNumId w:val="16"/>
  </w:num>
  <w:num w:numId="9">
    <w:abstractNumId w:val="7"/>
  </w:num>
  <w:num w:numId="10">
    <w:abstractNumId w:val="12"/>
  </w:num>
  <w:num w:numId="11">
    <w:abstractNumId w:val="17"/>
  </w:num>
  <w:num w:numId="12">
    <w:abstractNumId w:val="11"/>
  </w:num>
  <w:num w:numId="13">
    <w:abstractNumId w:val="20"/>
  </w:num>
  <w:num w:numId="14">
    <w:abstractNumId w:val="5"/>
  </w:num>
  <w:num w:numId="15">
    <w:abstractNumId w:val="9"/>
  </w:num>
  <w:num w:numId="16">
    <w:abstractNumId w:val="21"/>
  </w:num>
  <w:num w:numId="17">
    <w:abstractNumId w:val="13"/>
  </w:num>
  <w:num w:numId="18">
    <w:abstractNumId w:val="19"/>
  </w:num>
  <w:num w:numId="19">
    <w:abstractNumId w:val="4"/>
  </w:num>
  <w:num w:numId="20">
    <w:abstractNumId w:val="2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F6E5B"/>
    <w:rsid w:val="000031CD"/>
    <w:rsid w:val="000524D9"/>
    <w:rsid w:val="0005280F"/>
    <w:rsid w:val="000A34ED"/>
    <w:rsid w:val="00133A8E"/>
    <w:rsid w:val="001C11DE"/>
    <w:rsid w:val="00215968"/>
    <w:rsid w:val="00236600"/>
    <w:rsid w:val="00237B5F"/>
    <w:rsid w:val="002B7611"/>
    <w:rsid w:val="002D2791"/>
    <w:rsid w:val="00362B2B"/>
    <w:rsid w:val="003879DC"/>
    <w:rsid w:val="003F7808"/>
    <w:rsid w:val="0049406D"/>
    <w:rsid w:val="004B205E"/>
    <w:rsid w:val="004E1E09"/>
    <w:rsid w:val="004F4238"/>
    <w:rsid w:val="00502080"/>
    <w:rsid w:val="005451FF"/>
    <w:rsid w:val="005704A7"/>
    <w:rsid w:val="00572D3F"/>
    <w:rsid w:val="005A7BF2"/>
    <w:rsid w:val="006266EF"/>
    <w:rsid w:val="006A2DCD"/>
    <w:rsid w:val="006E42FD"/>
    <w:rsid w:val="007B47BC"/>
    <w:rsid w:val="0083204A"/>
    <w:rsid w:val="008519CC"/>
    <w:rsid w:val="008C629D"/>
    <w:rsid w:val="00914796"/>
    <w:rsid w:val="00996D3A"/>
    <w:rsid w:val="009F6E5B"/>
    <w:rsid w:val="00A22C2A"/>
    <w:rsid w:val="00BB0E5C"/>
    <w:rsid w:val="00C1016C"/>
    <w:rsid w:val="00CE5BA3"/>
    <w:rsid w:val="00D01987"/>
    <w:rsid w:val="00DD691A"/>
    <w:rsid w:val="00DE3FC8"/>
    <w:rsid w:val="00E50991"/>
    <w:rsid w:val="00E70287"/>
    <w:rsid w:val="00E80899"/>
    <w:rsid w:val="00FB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C8"/>
    <w:pPr>
      <w:ind w:left="720"/>
      <w:contextualSpacing/>
    </w:pPr>
  </w:style>
  <w:style w:type="table" w:styleId="a4">
    <w:name w:val="Table Grid"/>
    <w:basedOn w:val="a1"/>
    <w:uiPriority w:val="59"/>
    <w:rsid w:val="0049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796"/>
  </w:style>
  <w:style w:type="paragraph" w:styleId="a7">
    <w:name w:val="footer"/>
    <w:basedOn w:val="a"/>
    <w:link w:val="a8"/>
    <w:uiPriority w:val="99"/>
    <w:semiHidden/>
    <w:unhideWhenUsed/>
    <w:rsid w:val="0091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dcterms:created xsi:type="dcterms:W3CDTF">2014-08-27T04:37:00Z</dcterms:created>
  <dcterms:modified xsi:type="dcterms:W3CDTF">2014-09-12T10:11:00Z</dcterms:modified>
</cp:coreProperties>
</file>